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0E0DB517" w:rsidR="00415549" w:rsidRDefault="00AC62C3" w:rsidP="00D90636">
      <w:pPr>
        <w:pStyle w:val="CoverTitle"/>
        <w:spacing w:after="0"/>
        <w:rPr>
          <w:szCs w:val="48"/>
        </w:rPr>
      </w:pPr>
      <w:r>
        <w:rPr>
          <w:noProof/>
        </w:rPr>
        <w:drawing>
          <wp:inline distT="0" distB="0" distL="0" distR="0" wp14:anchorId="3EE8E82E" wp14:editId="65C79A3B">
            <wp:extent cx="5486400" cy="5486400"/>
            <wp:effectExtent l="0" t="0" r="0" b="0"/>
            <wp:docPr id="13" name="Picture 13" descr="C:\Users\Pastor Natsis\AppData\Local\Microsoft\Windows\INetCacheContent.Word\24-len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24-len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0D506C3C" w14:textId="18C0AC38" w:rsidR="003F376C" w:rsidRDefault="009C182E" w:rsidP="00D90636">
      <w:pPr>
        <w:pStyle w:val="CoverTitle"/>
        <w:spacing w:after="0"/>
        <w:rPr>
          <w:szCs w:val="48"/>
        </w:rPr>
      </w:pPr>
      <w:r>
        <w:rPr>
          <w:szCs w:val="48"/>
        </w:rPr>
        <w:t xml:space="preserve">THE </w:t>
      </w:r>
      <w:r w:rsidR="00AC62C3">
        <w:rPr>
          <w:szCs w:val="48"/>
        </w:rPr>
        <w:t>third</w:t>
      </w:r>
      <w:r>
        <w:rPr>
          <w:szCs w:val="48"/>
        </w:rPr>
        <w:t xml:space="preserve"> SUNDAY</w:t>
      </w:r>
      <w:r w:rsidR="00415549">
        <w:rPr>
          <w:szCs w:val="48"/>
        </w:rPr>
        <w:t xml:space="preserve"> </w:t>
      </w:r>
    </w:p>
    <w:p w14:paraId="67008505" w14:textId="1DFE07F3" w:rsidR="00D3654F" w:rsidRDefault="00AC62C3" w:rsidP="00D90636">
      <w:pPr>
        <w:pStyle w:val="CoverTitle"/>
        <w:spacing w:after="0"/>
        <w:rPr>
          <w:szCs w:val="48"/>
        </w:rPr>
      </w:pPr>
      <w:r>
        <w:rPr>
          <w:szCs w:val="48"/>
        </w:rPr>
        <w:t>in lent</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4867C58" w:rsidR="007655EC" w:rsidRPr="00F20316" w:rsidRDefault="00AC62C3" w:rsidP="00DF67DF">
      <w:pPr>
        <w:pStyle w:val="FreeForm"/>
        <w:spacing w:after="120"/>
        <w:rPr>
          <w:b/>
          <w:i/>
          <w:sz w:val="24"/>
        </w:rPr>
      </w:pPr>
      <w:r>
        <w:rPr>
          <w:b/>
          <w:i/>
          <w:sz w:val="24"/>
        </w:rPr>
        <w:t>March 12</w:t>
      </w:r>
      <w:r w:rsidR="00D3654F">
        <w:rPr>
          <w:b/>
          <w:i/>
          <w:sz w:val="24"/>
        </w:rPr>
        <w:t>,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238757FB" w14:textId="77777777" w:rsidR="003F376C" w:rsidRDefault="003F376C" w:rsidP="002A3EFA">
      <w:pPr>
        <w:pStyle w:val="SectionTitle"/>
        <w:pBdr>
          <w:bottom w:val="single" w:sz="12" w:space="1" w:color="auto"/>
        </w:pBdr>
        <w:tabs>
          <w:tab w:val="right" w:pos="8640"/>
        </w:tabs>
        <w:rPr>
          <w:rFonts w:cs="Segoe UI"/>
          <w:sz w:val="28"/>
          <w:szCs w:val="28"/>
        </w:rPr>
      </w:pPr>
    </w:p>
    <w:p w14:paraId="0EEDCCC5" w14:textId="5F142975"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45DF3461" w14:textId="77777777" w:rsidR="00AC62C3" w:rsidRPr="00AC62C3" w:rsidRDefault="00AC62C3" w:rsidP="00AC62C3">
      <w:pPr>
        <w:keepNext/>
        <w:tabs>
          <w:tab w:val="right" w:pos="7200"/>
        </w:tabs>
        <w:spacing w:before="360" w:after="200"/>
        <w:rPr>
          <w:rFonts w:ascii="Candara" w:hAnsi="Candara"/>
          <w:b/>
          <w:bCs/>
          <w:color w:val="000000"/>
          <w:sz w:val="26"/>
          <w:szCs w:val="26"/>
        </w:rPr>
      </w:pPr>
      <w:r w:rsidRPr="00AC62C3">
        <w:rPr>
          <w:rFonts w:ascii="Candara" w:hAnsi="Candara"/>
          <w:b/>
          <w:bCs/>
          <w:color w:val="000000"/>
          <w:sz w:val="26"/>
          <w:szCs w:val="26"/>
        </w:rPr>
        <w:t>528 Christ, the Word of God Incarnate</w:t>
      </w:r>
      <w:r w:rsidRPr="00AC62C3">
        <w:rPr>
          <w:rFonts w:ascii="Candara" w:hAnsi="Candara"/>
          <w:b/>
          <w:bCs/>
          <w:color w:val="000000"/>
          <w:sz w:val="26"/>
          <w:szCs w:val="26"/>
        </w:rPr>
        <w:tab/>
      </w:r>
      <w:r w:rsidRPr="00AC62C3">
        <w:rPr>
          <w:rFonts w:ascii="Candara" w:hAnsi="Candara"/>
          <w:i/>
          <w:iCs/>
          <w:color w:val="000000"/>
          <w:sz w:val="20"/>
          <w:szCs w:val="20"/>
        </w:rPr>
        <w:t>CW 528</w:t>
      </w:r>
    </w:p>
    <w:p w14:paraId="1EE93F23"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noProof/>
          <w:color w:val="000000"/>
          <w:sz w:val="21"/>
          <w:szCs w:val="21"/>
        </w:rPr>
        <w:drawing>
          <wp:inline distT="0" distB="0" distL="0" distR="0" wp14:anchorId="3B8E0F69" wp14:editId="53F1FA86">
            <wp:extent cx="4572000" cy="1005840"/>
            <wp:effectExtent l="0" t="0" r="0" b="3810"/>
            <wp:docPr id="15" name="Picture 15" descr="https://builder.christianworship.com/static-assets/composite/print/KrrVse84R2Ui0e1WHxDS0AeCX3G3j4UuspF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KrrVse84R2Ui0e1WHxDS0AeCX3G3j4UuspFRO~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005840"/>
                    </a:xfrm>
                    <a:prstGeom prst="rect">
                      <a:avLst/>
                    </a:prstGeom>
                    <a:noFill/>
                    <a:ln>
                      <a:noFill/>
                    </a:ln>
                  </pic:spPr>
                </pic:pic>
              </a:graphicData>
            </a:graphic>
          </wp:inline>
        </w:drawing>
      </w:r>
    </w:p>
    <w:p w14:paraId="7527E9A5"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noProof/>
          <w:color w:val="000000"/>
          <w:sz w:val="21"/>
          <w:szCs w:val="21"/>
        </w:rPr>
        <w:drawing>
          <wp:inline distT="0" distB="0" distL="0" distR="0" wp14:anchorId="0524B62F" wp14:editId="6C6DD1D5">
            <wp:extent cx="4572000" cy="1097280"/>
            <wp:effectExtent l="0" t="0" r="0" b="7620"/>
            <wp:docPr id="17" name="Picture 17" descr="https://builder.christianworship.com/static-assets/composite/print/cEjHXMVvOBZ0_McKEIwTbqnT26agdSMpPyQTMn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cEjHXMVvOBZ0_McKEIwTbqnT26agdSMpPyQTMnn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73B472B"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noProof/>
          <w:color w:val="000000"/>
          <w:sz w:val="21"/>
          <w:szCs w:val="21"/>
        </w:rPr>
        <w:drawing>
          <wp:inline distT="0" distB="0" distL="0" distR="0" wp14:anchorId="4C17D163" wp14:editId="48C8AA4A">
            <wp:extent cx="4572000" cy="1104900"/>
            <wp:effectExtent l="0" t="0" r="0" b="0"/>
            <wp:docPr id="18" name="Picture 18" descr="https://builder.christianworship.com/static-assets/composite/print/rkZEuFFjoCzeHB4Ets3gkUbg9h2g9UioUfOzzUf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rkZEuFFjoCzeHB4Ets3gkUbg9h2g9UioUfOzzUf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58260992"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noProof/>
          <w:color w:val="000000"/>
          <w:sz w:val="21"/>
          <w:szCs w:val="21"/>
        </w:rPr>
        <w:drawing>
          <wp:inline distT="0" distB="0" distL="0" distR="0" wp14:anchorId="5539C53A" wp14:editId="245034F0">
            <wp:extent cx="4572000" cy="1097280"/>
            <wp:effectExtent l="0" t="0" r="0" b="7620"/>
            <wp:docPr id="21" name="Picture 21" descr="https://builder.christianworship.com/static-assets/composite/print/sx02Hmjb1GB9VL1M7PRlyU_wxc5U2Fzfw6eilv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sx02Hmjb1GB9VL1M7PRlyU_wxc5U2Fzfw6eilvN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464A14C8"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noProof/>
          <w:color w:val="000000"/>
          <w:sz w:val="21"/>
          <w:szCs w:val="21"/>
        </w:rPr>
        <w:drawing>
          <wp:inline distT="0" distB="0" distL="0" distR="0" wp14:anchorId="340BA01F" wp14:editId="3D0AA34C">
            <wp:extent cx="4572000" cy="1097280"/>
            <wp:effectExtent l="0" t="0" r="0" b="7620"/>
            <wp:docPr id="22" name="Picture 22" descr="https://builder.christianworship.com/static-assets/composite/print/60PMpbKoXWjaOe5MuZN9_CQTWanmXwrgdIu8~6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60PMpbKoXWjaOe5MuZN9_CQTWanmXwrgdIu8~62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30C2855"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06ED42A" w14:textId="77777777" w:rsidR="00AC62C3" w:rsidRDefault="00AC62C3" w:rsidP="00AC62C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2473F908" w14:textId="5C2772E0" w:rsidR="00AC62C3" w:rsidRPr="00AC62C3" w:rsidRDefault="00AC62C3" w:rsidP="00AC62C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AC62C3">
        <w:rPr>
          <w:rFonts w:ascii="Constantia" w:hAnsi="Constantia"/>
          <w:color w:val="000000"/>
          <w:sz w:val="21"/>
          <w:szCs w:val="21"/>
        </w:rPr>
        <w:lastRenderedPageBreak/>
        <w:t>5</w:t>
      </w:r>
      <w:r w:rsidRPr="00AC62C3">
        <w:rPr>
          <w:rFonts w:ascii="Constantia" w:hAnsi="Constantia"/>
          <w:color w:val="000000"/>
          <w:sz w:val="21"/>
          <w:szCs w:val="21"/>
        </w:rPr>
        <w:tab/>
        <w:t>Christ, the way that leads unfailing</w:t>
      </w:r>
      <w:r w:rsidRPr="00AC62C3">
        <w:rPr>
          <w:rFonts w:ascii="Constantia" w:hAnsi="Constantia"/>
          <w:color w:val="000000"/>
          <w:sz w:val="21"/>
          <w:szCs w:val="21"/>
        </w:rPr>
        <w:br/>
        <w:t>    to the Father’s home on high;</w:t>
      </w:r>
      <w:r w:rsidRPr="00AC62C3">
        <w:rPr>
          <w:rFonts w:ascii="Constantia" w:hAnsi="Constantia"/>
          <w:color w:val="000000"/>
          <w:sz w:val="21"/>
          <w:szCs w:val="21"/>
        </w:rPr>
        <w:br/>
        <w:t>Christ, the truth that frees the captive,</w:t>
      </w:r>
      <w:r w:rsidRPr="00AC62C3">
        <w:rPr>
          <w:rFonts w:ascii="Constantia" w:hAnsi="Constantia"/>
          <w:color w:val="000000"/>
          <w:sz w:val="21"/>
          <w:szCs w:val="21"/>
        </w:rPr>
        <w:br/>
        <w:t>    Christ, the life that cannot die;</w:t>
      </w:r>
      <w:r w:rsidRPr="00AC62C3">
        <w:rPr>
          <w:rFonts w:ascii="Constantia" w:hAnsi="Constantia"/>
          <w:color w:val="000000"/>
          <w:sz w:val="21"/>
          <w:szCs w:val="21"/>
        </w:rPr>
        <w:br/>
        <w:t>mediator to the Father,</w:t>
      </w:r>
      <w:r w:rsidRPr="00AC62C3">
        <w:rPr>
          <w:rFonts w:ascii="Constantia" w:hAnsi="Constantia"/>
          <w:color w:val="000000"/>
          <w:sz w:val="21"/>
          <w:szCs w:val="21"/>
        </w:rPr>
        <w:br/>
        <w:t>    sacrifice and great High Priest:</w:t>
      </w:r>
      <w:r w:rsidRPr="00AC62C3">
        <w:rPr>
          <w:rFonts w:ascii="Constantia" w:hAnsi="Constantia"/>
          <w:color w:val="000000"/>
          <w:sz w:val="21"/>
          <w:szCs w:val="21"/>
        </w:rPr>
        <w:br/>
        <w:t xml:space="preserve">lead us to your </w:t>
      </w:r>
      <w:proofErr w:type="spellStart"/>
      <w:r w:rsidRPr="00AC62C3">
        <w:rPr>
          <w:rFonts w:ascii="Constantia" w:hAnsi="Constantia"/>
          <w:color w:val="000000"/>
          <w:sz w:val="21"/>
          <w:szCs w:val="21"/>
        </w:rPr>
        <w:t>heav’nly</w:t>
      </w:r>
      <w:proofErr w:type="spellEnd"/>
      <w:r w:rsidRPr="00AC62C3">
        <w:rPr>
          <w:rFonts w:ascii="Constantia" w:hAnsi="Constantia"/>
          <w:color w:val="000000"/>
          <w:sz w:val="21"/>
          <w:szCs w:val="21"/>
        </w:rPr>
        <w:t xml:space="preserve"> mansions,</w:t>
      </w:r>
      <w:r w:rsidRPr="00AC62C3">
        <w:rPr>
          <w:rFonts w:ascii="Constantia" w:hAnsi="Constantia"/>
          <w:color w:val="000000"/>
          <w:sz w:val="21"/>
          <w:szCs w:val="21"/>
        </w:rPr>
        <w:br/>
        <w:t>    there to share your wedding feast.</w:t>
      </w:r>
    </w:p>
    <w:p w14:paraId="10256B92"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69C7458" w14:textId="77777777" w:rsidR="00AC62C3" w:rsidRPr="00AC62C3" w:rsidRDefault="00AC62C3" w:rsidP="00AC62C3">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AC62C3">
        <w:rPr>
          <w:rFonts w:ascii="Constantia" w:hAnsi="Constantia"/>
          <w:color w:val="000000"/>
          <w:sz w:val="21"/>
          <w:szCs w:val="21"/>
        </w:rPr>
        <w:t>6</w:t>
      </w:r>
      <w:r w:rsidRPr="00AC62C3">
        <w:rPr>
          <w:rFonts w:ascii="Constantia" w:hAnsi="Constantia"/>
          <w:color w:val="000000"/>
          <w:sz w:val="21"/>
          <w:szCs w:val="21"/>
        </w:rPr>
        <w:tab/>
        <w:t>Christ, the Alpha and Omega,</w:t>
      </w:r>
      <w:r w:rsidRPr="00AC62C3">
        <w:rPr>
          <w:rFonts w:ascii="Constantia" w:hAnsi="Constantia"/>
          <w:color w:val="000000"/>
          <w:sz w:val="21"/>
          <w:szCs w:val="21"/>
        </w:rPr>
        <w:br/>
        <w:t>    Christ, the firstborn from the dead;</w:t>
      </w:r>
      <w:r w:rsidRPr="00AC62C3">
        <w:rPr>
          <w:rFonts w:ascii="Constantia" w:hAnsi="Constantia"/>
          <w:color w:val="000000"/>
          <w:sz w:val="21"/>
          <w:szCs w:val="21"/>
        </w:rPr>
        <w:br/>
        <w:t>Christ, the life and resurrection,</w:t>
      </w:r>
      <w:r w:rsidRPr="00AC62C3">
        <w:rPr>
          <w:rFonts w:ascii="Constantia" w:hAnsi="Constantia"/>
          <w:color w:val="000000"/>
          <w:sz w:val="21"/>
          <w:szCs w:val="21"/>
        </w:rPr>
        <w:br/>
        <w:t>    Christ, the Church’s glorious head:</w:t>
      </w:r>
      <w:r w:rsidRPr="00AC62C3">
        <w:rPr>
          <w:rFonts w:ascii="Constantia" w:hAnsi="Constantia"/>
          <w:color w:val="000000"/>
          <w:sz w:val="21"/>
          <w:szCs w:val="21"/>
        </w:rPr>
        <w:br/>
        <w:t>praise and thanks and adoration</w:t>
      </w:r>
      <w:r w:rsidRPr="00AC62C3">
        <w:rPr>
          <w:rFonts w:ascii="Constantia" w:hAnsi="Constantia"/>
          <w:color w:val="000000"/>
          <w:sz w:val="21"/>
          <w:szCs w:val="21"/>
        </w:rPr>
        <w:br/>
        <w:t>    and unending worship be</w:t>
      </w:r>
      <w:r w:rsidRPr="00AC62C3">
        <w:rPr>
          <w:rFonts w:ascii="Constantia" w:hAnsi="Constantia"/>
          <w:color w:val="000000"/>
          <w:sz w:val="21"/>
          <w:szCs w:val="21"/>
        </w:rPr>
        <w:br/>
        <w:t>to the Father and the Spirit</w:t>
      </w:r>
      <w:r w:rsidRPr="00AC62C3">
        <w:rPr>
          <w:rFonts w:ascii="Constantia" w:hAnsi="Constantia"/>
          <w:color w:val="000000"/>
          <w:sz w:val="21"/>
          <w:szCs w:val="21"/>
        </w:rPr>
        <w:br/>
        <w:t>    and to you eternally.</w:t>
      </w:r>
    </w:p>
    <w:p w14:paraId="3B27FF34"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C62C3">
        <w:rPr>
          <w:rFonts w:ascii="Candara" w:hAnsi="Candara"/>
          <w:color w:val="000000"/>
          <w:sz w:val="12"/>
          <w:szCs w:val="12"/>
        </w:rPr>
        <w:t>Text: Steven P. Mueller, b. 1964</w:t>
      </w:r>
      <w:r w:rsidRPr="00AC62C3">
        <w:rPr>
          <w:rFonts w:ascii="Candara" w:hAnsi="Candara"/>
          <w:color w:val="000000"/>
          <w:sz w:val="12"/>
          <w:szCs w:val="12"/>
        </w:rPr>
        <w:br/>
        <w:t xml:space="preserve">Tune: Columbian Harmony, </w:t>
      </w:r>
      <w:proofErr w:type="spellStart"/>
      <w:r w:rsidRPr="00AC62C3">
        <w:rPr>
          <w:rFonts w:ascii="Candara" w:hAnsi="Candara"/>
          <w:color w:val="000000"/>
          <w:sz w:val="12"/>
          <w:szCs w:val="12"/>
        </w:rPr>
        <w:t>Cincinatti</w:t>
      </w:r>
      <w:proofErr w:type="spellEnd"/>
      <w:r w:rsidRPr="00AC62C3">
        <w:rPr>
          <w:rFonts w:ascii="Candara" w:hAnsi="Candara"/>
          <w:color w:val="000000"/>
          <w:sz w:val="12"/>
          <w:szCs w:val="12"/>
        </w:rPr>
        <w:t>, 1825, ed. William Moore</w:t>
      </w:r>
      <w:r w:rsidRPr="00AC62C3">
        <w:rPr>
          <w:rFonts w:ascii="Candara" w:hAnsi="Candara"/>
          <w:color w:val="000000"/>
          <w:sz w:val="12"/>
          <w:szCs w:val="12"/>
        </w:rPr>
        <w:br/>
        <w:t xml:space="preserve">Text: © 2001 Steven P. Mueller. Used by permission: </w:t>
      </w:r>
      <w:proofErr w:type="spellStart"/>
      <w:r w:rsidRPr="00AC62C3">
        <w:rPr>
          <w:rFonts w:ascii="Candara" w:hAnsi="Candara"/>
          <w:color w:val="000000"/>
          <w:sz w:val="12"/>
          <w:szCs w:val="12"/>
        </w:rPr>
        <w:t>OneLicense</w:t>
      </w:r>
      <w:proofErr w:type="spellEnd"/>
      <w:r w:rsidRPr="00AC62C3">
        <w:rPr>
          <w:rFonts w:ascii="Candara" w:hAnsi="Candara"/>
          <w:color w:val="000000"/>
          <w:sz w:val="12"/>
          <w:szCs w:val="12"/>
        </w:rPr>
        <w:t xml:space="preserve"> no. 727703</w:t>
      </w:r>
      <w:r w:rsidRPr="00AC62C3">
        <w:rPr>
          <w:rFonts w:ascii="Candara" w:hAnsi="Candara"/>
          <w:color w:val="000000"/>
          <w:sz w:val="12"/>
          <w:szCs w:val="12"/>
        </w:rPr>
        <w:br/>
        <w:t>Tune: Public domain</w:t>
      </w:r>
    </w:p>
    <w:p w14:paraId="08764051"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D58293E" w14:textId="0DB3D7C1" w:rsidR="00B36753" w:rsidRDefault="00B36753" w:rsidP="00B36753">
      <w:pPr>
        <w:pStyle w:val="Captionindentsmall"/>
        <w:ind w:left="0" w:firstLine="0"/>
        <w:rPr>
          <w:b/>
        </w:rPr>
      </w:pPr>
      <w:r>
        <w:rPr>
          <w:b/>
        </w:rPr>
        <w:t>PLEASE STAND, IF YOU ARE ABLE</w:t>
      </w: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BA82EC0" w:rsidR="00C9269A" w:rsidRDefault="00C9269A" w:rsidP="00C9269A">
      <w:pPr>
        <w:pStyle w:val="ResponseMinister"/>
        <w:rPr>
          <w:b/>
          <w:bCs/>
        </w:rPr>
      </w:pPr>
      <w:r w:rsidRPr="00C9269A">
        <w:rPr>
          <w:b/>
          <w:bCs/>
        </w:rPr>
        <w:t>C:</w:t>
      </w:r>
      <w:r w:rsidRPr="00C9269A">
        <w:rPr>
          <w:b/>
          <w:bCs/>
        </w:rPr>
        <w:tab/>
        <w:t>And also with you.</w:t>
      </w:r>
    </w:p>
    <w:p w14:paraId="7E167B21" w14:textId="77777777" w:rsidR="00A678E4" w:rsidRDefault="00A678E4"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4A54A9C9" w:rsidR="00F82C26" w:rsidRDefault="00F82C26" w:rsidP="0070222E">
      <w:pPr>
        <w:ind w:left="547" w:hanging="547"/>
        <w:jc w:val="center"/>
        <w:rPr>
          <w:b/>
          <w:bCs/>
          <w:sz w:val="22"/>
          <w:szCs w:val="22"/>
        </w:rPr>
      </w:pPr>
      <w:r w:rsidRPr="00251E75">
        <w:rPr>
          <w:b/>
          <w:bCs/>
          <w:sz w:val="22"/>
          <w:szCs w:val="22"/>
        </w:rPr>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0F72C597" w14:textId="77777777" w:rsidR="00AC62C3" w:rsidRDefault="00AC62C3" w:rsidP="00EC3493">
      <w:pPr>
        <w:ind w:left="540" w:hanging="540"/>
        <w:rPr>
          <w:b/>
          <w:bCs/>
          <w:sz w:val="20"/>
          <w:szCs w:val="20"/>
        </w:rPr>
      </w:pPr>
    </w:p>
    <w:p w14:paraId="27C1D634" w14:textId="66CE3276" w:rsidR="00EC3493" w:rsidRPr="00EC3493" w:rsidRDefault="00EC3493" w:rsidP="00EC3493">
      <w:pPr>
        <w:ind w:left="540" w:hanging="540"/>
        <w:rPr>
          <w:b/>
          <w:bCs/>
          <w:sz w:val="20"/>
          <w:szCs w:val="20"/>
        </w:rPr>
      </w:pPr>
      <w:r w:rsidRPr="00EC3493">
        <w:rPr>
          <w:b/>
          <w:bCs/>
          <w:sz w:val="20"/>
          <w:szCs w:val="20"/>
        </w:rPr>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9781E7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lastRenderedPageBreak/>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928C1F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color w:val="000000"/>
          <w:sz w:val="21"/>
          <w:szCs w:val="21"/>
        </w:rPr>
        <w:t> </w:t>
      </w:r>
    </w:p>
    <w:p w14:paraId="0BA606DC"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color w:val="000000"/>
          <w:sz w:val="21"/>
          <w:szCs w:val="21"/>
        </w:rPr>
        <w:t>O God, whose glory it is always to have mercy, be gracious to all who have gone astray from your ways, and bring them again with penitent hearts and steadfast faith to embrace and hold fast the unchangeable truth of your Word; through your Son, Jesus Christ our Lord, who lives and reigns with you and the Holy Spirit, one God, now and forever.</w:t>
      </w:r>
    </w:p>
    <w:p w14:paraId="17770BCD" w14:textId="77777777" w:rsidR="001F2E70" w:rsidRPr="001F2E70" w:rsidRDefault="001F2E70"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74F3765A" w14:textId="77777777" w:rsidR="00AC62C3" w:rsidRDefault="00AC62C3" w:rsidP="003532E4">
      <w:pPr>
        <w:spacing w:after="120"/>
        <w:rPr>
          <w:rFonts w:eastAsiaTheme="minorEastAsia" w:cs="Times"/>
          <w:b/>
          <w:bCs/>
          <w:i/>
          <w:iCs/>
          <w:sz w:val="16"/>
          <w:szCs w:val="16"/>
        </w:rPr>
      </w:pPr>
    </w:p>
    <w:p w14:paraId="00623C7E" w14:textId="376691C8"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7013DA46" w14:textId="77777777" w:rsidR="00567710" w:rsidRDefault="00567710" w:rsidP="003532E4">
      <w:pPr>
        <w:spacing w:after="120"/>
        <w:rPr>
          <w:rFonts w:eastAsiaTheme="minorEastAsia" w:cs="Times"/>
          <w:b/>
          <w:bCs/>
          <w:i/>
          <w:iCs/>
          <w:sz w:val="16"/>
          <w:szCs w:val="16"/>
        </w:rPr>
      </w:pP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0A5BB6D6" w:rsidR="00BA2CBB" w:rsidRPr="001F2E70"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AC62C3" w:rsidRPr="00AC62C3">
        <w:rPr>
          <w:b/>
          <w:sz w:val="22"/>
          <w:szCs w:val="22"/>
        </w:rPr>
        <w:t>Exodus 17:1-7</w:t>
      </w:r>
    </w:p>
    <w:p w14:paraId="0150A812" w14:textId="4A300DE9" w:rsidR="00AC62C3" w:rsidRPr="00AC62C3" w:rsidRDefault="00AC62C3" w:rsidP="00AC62C3">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AC62C3">
        <w:rPr>
          <w:rFonts w:cs="Segoe UI"/>
          <w:b/>
          <w:bCs/>
          <w:color w:val="000000"/>
          <w:sz w:val="20"/>
          <w:szCs w:val="20"/>
          <w:vertAlign w:val="superscript"/>
        </w:rPr>
        <w:t> </w:t>
      </w:r>
      <w:r w:rsidRPr="00AC62C3">
        <w:rPr>
          <w:rFonts w:cs="Segoe UI"/>
          <w:color w:val="000000"/>
          <w:sz w:val="20"/>
          <w:szCs w:val="20"/>
        </w:rPr>
        <w:t>The entire Israelite community set out on their journey from the Wilderness of Sin as the </w:t>
      </w:r>
      <w:r w:rsidRPr="00AC62C3">
        <w:rPr>
          <w:rFonts w:cs="Segoe UI"/>
          <w:smallCaps/>
          <w:color w:val="000000"/>
          <w:sz w:val="20"/>
          <w:szCs w:val="20"/>
        </w:rPr>
        <w:t>Lord</w:t>
      </w:r>
      <w:r w:rsidRPr="00AC62C3">
        <w:rPr>
          <w:rFonts w:cs="Segoe UI"/>
          <w:color w:val="000000"/>
          <w:sz w:val="20"/>
          <w:szCs w:val="20"/>
        </w:rPr>
        <w:t xml:space="preserve"> had commanded. They camped at </w:t>
      </w:r>
      <w:proofErr w:type="spellStart"/>
      <w:r w:rsidRPr="00AC62C3">
        <w:rPr>
          <w:rFonts w:cs="Segoe UI"/>
          <w:color w:val="000000"/>
          <w:sz w:val="20"/>
          <w:szCs w:val="20"/>
        </w:rPr>
        <w:t>Rephidim</w:t>
      </w:r>
      <w:proofErr w:type="spellEnd"/>
      <w:r w:rsidRPr="00AC62C3">
        <w:rPr>
          <w:rFonts w:cs="Segoe UI"/>
          <w:color w:val="000000"/>
          <w:sz w:val="20"/>
          <w:szCs w:val="20"/>
        </w:rPr>
        <w:t>, but there was no water for the people to drink. </w:t>
      </w:r>
      <w:r w:rsidRPr="00AC62C3">
        <w:rPr>
          <w:rFonts w:cs="Segoe UI"/>
          <w:b/>
          <w:bCs/>
          <w:color w:val="000000"/>
          <w:sz w:val="20"/>
          <w:szCs w:val="20"/>
          <w:vertAlign w:val="superscript"/>
        </w:rPr>
        <w:t>2 </w:t>
      </w:r>
      <w:r w:rsidRPr="00AC62C3">
        <w:rPr>
          <w:rFonts w:cs="Segoe UI"/>
          <w:color w:val="000000"/>
          <w:sz w:val="20"/>
          <w:szCs w:val="20"/>
        </w:rPr>
        <w:t>So the people quarreled with Moses and said, “Give us water to drink.”</w:t>
      </w:r>
    </w:p>
    <w:p w14:paraId="0E4C6241" w14:textId="77777777" w:rsidR="00AC62C3" w:rsidRPr="00AC62C3" w:rsidRDefault="00AC62C3" w:rsidP="00AC62C3">
      <w:pPr>
        <w:shd w:val="clear" w:color="auto" w:fill="FFFFFF"/>
        <w:spacing w:before="100" w:beforeAutospacing="1" w:after="100" w:afterAutospacing="1"/>
        <w:rPr>
          <w:rFonts w:cs="Segoe UI"/>
          <w:color w:val="000000"/>
          <w:sz w:val="20"/>
          <w:szCs w:val="20"/>
        </w:rPr>
      </w:pPr>
      <w:r w:rsidRPr="00AC62C3">
        <w:rPr>
          <w:rFonts w:cs="Segoe UI"/>
          <w:color w:val="000000"/>
          <w:sz w:val="20"/>
          <w:szCs w:val="20"/>
        </w:rPr>
        <w:t>Moses said to them, “Why are you quarreling with me? Why are you testing the </w:t>
      </w:r>
      <w:r w:rsidRPr="00AC62C3">
        <w:rPr>
          <w:rFonts w:cs="Segoe UI"/>
          <w:smallCaps/>
          <w:color w:val="000000"/>
          <w:sz w:val="20"/>
          <w:szCs w:val="20"/>
        </w:rPr>
        <w:t>Lord</w:t>
      </w:r>
      <w:r w:rsidRPr="00AC62C3">
        <w:rPr>
          <w:rFonts w:cs="Segoe UI"/>
          <w:color w:val="000000"/>
          <w:sz w:val="20"/>
          <w:szCs w:val="20"/>
        </w:rPr>
        <w:t>?”</w:t>
      </w:r>
    </w:p>
    <w:p w14:paraId="2362156F" w14:textId="77777777" w:rsidR="00AC62C3" w:rsidRPr="00AC62C3" w:rsidRDefault="00AC62C3" w:rsidP="00AC62C3">
      <w:pPr>
        <w:shd w:val="clear" w:color="auto" w:fill="FFFFFF"/>
        <w:spacing w:before="100" w:beforeAutospacing="1" w:after="100" w:afterAutospacing="1"/>
        <w:rPr>
          <w:rFonts w:cs="Segoe UI"/>
          <w:color w:val="000000"/>
          <w:sz w:val="20"/>
          <w:szCs w:val="20"/>
        </w:rPr>
      </w:pPr>
      <w:r w:rsidRPr="00AC62C3">
        <w:rPr>
          <w:rFonts w:cs="Segoe UI"/>
          <w:b/>
          <w:bCs/>
          <w:color w:val="000000"/>
          <w:sz w:val="20"/>
          <w:szCs w:val="20"/>
          <w:vertAlign w:val="superscript"/>
        </w:rPr>
        <w:t>3 </w:t>
      </w:r>
      <w:r w:rsidRPr="00AC62C3">
        <w:rPr>
          <w:rFonts w:cs="Segoe UI"/>
          <w:color w:val="000000"/>
          <w:sz w:val="20"/>
          <w:szCs w:val="20"/>
        </w:rPr>
        <w:t>But the people were thirsty for water there, so they grumbled against Moses. They said, “Why did you ever bring us up out of Egypt to let us, our children, and our livestock die of thirst?”</w:t>
      </w:r>
    </w:p>
    <w:p w14:paraId="04DCFCB0" w14:textId="77777777" w:rsidR="00AC62C3" w:rsidRPr="00AC62C3" w:rsidRDefault="00AC62C3" w:rsidP="00AC62C3">
      <w:pPr>
        <w:shd w:val="clear" w:color="auto" w:fill="FFFFFF"/>
        <w:spacing w:before="100" w:beforeAutospacing="1" w:after="100" w:afterAutospacing="1"/>
        <w:rPr>
          <w:rFonts w:cs="Segoe UI"/>
          <w:color w:val="000000"/>
          <w:sz w:val="20"/>
          <w:szCs w:val="20"/>
        </w:rPr>
      </w:pPr>
      <w:r w:rsidRPr="00AC62C3">
        <w:rPr>
          <w:rFonts w:cs="Segoe UI"/>
          <w:b/>
          <w:bCs/>
          <w:color w:val="000000"/>
          <w:sz w:val="20"/>
          <w:szCs w:val="20"/>
          <w:vertAlign w:val="superscript"/>
        </w:rPr>
        <w:t>4 </w:t>
      </w:r>
      <w:r w:rsidRPr="00AC62C3">
        <w:rPr>
          <w:rFonts w:cs="Segoe UI"/>
          <w:color w:val="000000"/>
          <w:sz w:val="20"/>
          <w:szCs w:val="20"/>
        </w:rPr>
        <w:t>Moses cried out to the </w:t>
      </w:r>
      <w:r w:rsidRPr="00AC62C3">
        <w:rPr>
          <w:rFonts w:cs="Segoe UI"/>
          <w:smallCaps/>
          <w:color w:val="000000"/>
          <w:sz w:val="20"/>
          <w:szCs w:val="20"/>
        </w:rPr>
        <w:t>Lord</w:t>
      </w:r>
      <w:r w:rsidRPr="00AC62C3">
        <w:rPr>
          <w:rFonts w:cs="Segoe UI"/>
          <w:color w:val="000000"/>
          <w:sz w:val="20"/>
          <w:szCs w:val="20"/>
        </w:rPr>
        <w:t>, “What shall I do with these people? They are almost ready to stone me!”</w:t>
      </w:r>
    </w:p>
    <w:p w14:paraId="2CD68DFE" w14:textId="6A8920F4" w:rsidR="00AC62C3" w:rsidRPr="00AC62C3" w:rsidRDefault="00AC62C3" w:rsidP="00AC62C3">
      <w:pPr>
        <w:shd w:val="clear" w:color="auto" w:fill="FFFFFF"/>
        <w:spacing w:before="100" w:beforeAutospacing="1" w:after="100" w:afterAutospacing="1"/>
        <w:rPr>
          <w:rFonts w:cs="Segoe UI"/>
          <w:color w:val="000000"/>
          <w:sz w:val="20"/>
          <w:szCs w:val="20"/>
        </w:rPr>
      </w:pPr>
      <w:r w:rsidRPr="00AC62C3">
        <w:rPr>
          <w:rFonts w:cs="Segoe UI"/>
          <w:b/>
          <w:bCs/>
          <w:color w:val="000000"/>
          <w:sz w:val="20"/>
          <w:szCs w:val="20"/>
          <w:vertAlign w:val="superscript"/>
        </w:rPr>
        <w:t>5 </w:t>
      </w:r>
      <w:r w:rsidRPr="00AC62C3">
        <w:rPr>
          <w:rFonts w:cs="Segoe UI"/>
          <w:color w:val="000000"/>
          <w:sz w:val="20"/>
          <w:szCs w:val="20"/>
        </w:rPr>
        <w:t>The </w:t>
      </w:r>
      <w:r w:rsidRPr="00AC62C3">
        <w:rPr>
          <w:rFonts w:cs="Segoe UI"/>
          <w:smallCaps/>
          <w:color w:val="000000"/>
          <w:sz w:val="20"/>
          <w:szCs w:val="20"/>
        </w:rPr>
        <w:t>Lord</w:t>
      </w:r>
      <w:r w:rsidRPr="00AC62C3">
        <w:rPr>
          <w:rFonts w:cs="Segoe UI"/>
          <w:color w:val="000000"/>
          <w:sz w:val="20"/>
          <w:szCs w:val="20"/>
        </w:rPr>
        <w:t> said to Moses, “Go in front of the people, and take the elders of Israel with you. Also take in your hand the staff with which you struck the Nile, and go. </w:t>
      </w:r>
      <w:r w:rsidRPr="00AC62C3">
        <w:rPr>
          <w:rFonts w:cs="Segoe UI"/>
          <w:b/>
          <w:bCs/>
          <w:color w:val="000000"/>
          <w:sz w:val="20"/>
          <w:szCs w:val="20"/>
          <w:vertAlign w:val="superscript"/>
        </w:rPr>
        <w:t>6 </w:t>
      </w:r>
      <w:r w:rsidRPr="00AC62C3">
        <w:rPr>
          <w:rFonts w:cs="Segoe UI"/>
          <w:color w:val="000000"/>
          <w:sz w:val="20"/>
          <w:szCs w:val="20"/>
        </w:rPr>
        <w:t xml:space="preserve">Watch me. I will stand there in front of you on the rock in </w:t>
      </w:r>
      <w:proofErr w:type="spellStart"/>
      <w:r w:rsidRPr="00AC62C3">
        <w:rPr>
          <w:rFonts w:cs="Segoe UI"/>
          <w:color w:val="000000"/>
          <w:sz w:val="20"/>
          <w:szCs w:val="20"/>
        </w:rPr>
        <w:t>Horeb</w:t>
      </w:r>
      <w:proofErr w:type="spellEnd"/>
      <w:r w:rsidRPr="00AC62C3">
        <w:rPr>
          <w:rFonts w:cs="Segoe UI"/>
          <w:color w:val="000000"/>
          <w:sz w:val="20"/>
          <w:szCs w:val="20"/>
        </w:rPr>
        <w:t>. You are to strike the rock. Water will come out of it, and the people will drink.” Moses did that in the sight of the elders of Israel. </w:t>
      </w:r>
      <w:r w:rsidRPr="00AC62C3">
        <w:rPr>
          <w:rFonts w:cs="Segoe UI"/>
          <w:b/>
          <w:bCs/>
          <w:color w:val="000000"/>
          <w:sz w:val="20"/>
          <w:szCs w:val="20"/>
          <w:vertAlign w:val="superscript"/>
        </w:rPr>
        <w:t>7 </w:t>
      </w:r>
      <w:r w:rsidRPr="00AC62C3">
        <w:rPr>
          <w:rFonts w:cs="Segoe UI"/>
          <w:color w:val="000000"/>
          <w:sz w:val="20"/>
          <w:szCs w:val="20"/>
        </w:rPr>
        <w:t xml:space="preserve">He named the place </w:t>
      </w:r>
      <w:proofErr w:type="spellStart"/>
      <w:r w:rsidRPr="00AC62C3">
        <w:rPr>
          <w:rFonts w:cs="Segoe UI"/>
          <w:color w:val="000000"/>
          <w:sz w:val="20"/>
          <w:szCs w:val="20"/>
        </w:rPr>
        <w:t>Massah</w:t>
      </w:r>
      <w:proofErr w:type="spellEnd"/>
      <w:r w:rsidRPr="00AC62C3">
        <w:rPr>
          <w:rFonts w:cs="Segoe UI"/>
          <w:color w:val="000000"/>
          <w:sz w:val="20"/>
          <w:szCs w:val="20"/>
        </w:rPr>
        <w:t xml:space="preserve"> and </w:t>
      </w:r>
      <w:proofErr w:type="spellStart"/>
      <w:r w:rsidRPr="00AC62C3">
        <w:rPr>
          <w:rFonts w:cs="Segoe UI"/>
          <w:color w:val="000000"/>
          <w:sz w:val="20"/>
          <w:szCs w:val="20"/>
        </w:rPr>
        <w:t>Meribah</w:t>
      </w:r>
      <w:proofErr w:type="spellEnd"/>
      <w:r w:rsidRPr="00AC62C3">
        <w:rPr>
          <w:rFonts w:cs="Segoe UI"/>
          <w:color w:val="000000"/>
          <w:sz w:val="20"/>
          <w:szCs w:val="20"/>
        </w:rPr>
        <w:t>, because the Israelites quarreled, and because they tested the </w:t>
      </w:r>
      <w:r w:rsidRPr="00AC62C3">
        <w:rPr>
          <w:rFonts w:cs="Segoe UI"/>
          <w:smallCaps/>
          <w:color w:val="000000"/>
          <w:sz w:val="20"/>
          <w:szCs w:val="20"/>
        </w:rPr>
        <w:t>Lord</w:t>
      </w:r>
      <w:r w:rsidRPr="00AC62C3">
        <w:rPr>
          <w:rFonts w:cs="Segoe UI"/>
          <w:color w:val="000000"/>
          <w:sz w:val="20"/>
          <w:szCs w:val="20"/>
        </w:rPr>
        <w:t> by saying, “Is the </w:t>
      </w:r>
      <w:r w:rsidRPr="00AC62C3">
        <w:rPr>
          <w:rFonts w:cs="Segoe UI"/>
          <w:smallCaps/>
          <w:color w:val="000000"/>
          <w:sz w:val="20"/>
          <w:szCs w:val="20"/>
        </w:rPr>
        <w:t>Lord</w:t>
      </w:r>
      <w:r w:rsidRPr="00AC62C3">
        <w:rPr>
          <w:rFonts w:cs="Segoe UI"/>
          <w:color w:val="000000"/>
          <w:sz w:val="20"/>
          <w:szCs w:val="20"/>
        </w:rPr>
        <w:t> among us or not?”</w:t>
      </w:r>
    </w:p>
    <w:p w14:paraId="5927A45E" w14:textId="77777777" w:rsidR="00AC62C3" w:rsidRPr="00AC62C3" w:rsidRDefault="00AC62C3" w:rsidP="00AC62C3">
      <w:pPr>
        <w:keepNext/>
        <w:tabs>
          <w:tab w:val="right" w:pos="7200"/>
        </w:tabs>
        <w:spacing w:before="360" w:after="200"/>
        <w:rPr>
          <w:rFonts w:ascii="Candara" w:hAnsi="Candara"/>
          <w:b/>
          <w:bCs/>
          <w:color w:val="000000"/>
          <w:sz w:val="26"/>
          <w:szCs w:val="26"/>
        </w:rPr>
      </w:pPr>
      <w:r w:rsidRPr="00AC62C3">
        <w:rPr>
          <w:rFonts w:ascii="Candara" w:hAnsi="Candara"/>
          <w:b/>
          <w:bCs/>
          <w:color w:val="000000"/>
          <w:sz w:val="26"/>
          <w:szCs w:val="26"/>
        </w:rPr>
        <w:lastRenderedPageBreak/>
        <w:t>95C Come, Let Us Praise the LORD</w:t>
      </w:r>
      <w:r w:rsidRPr="00AC62C3">
        <w:rPr>
          <w:rFonts w:ascii="Candara" w:hAnsi="Candara"/>
          <w:b/>
          <w:bCs/>
          <w:color w:val="000000"/>
          <w:sz w:val="26"/>
          <w:szCs w:val="26"/>
        </w:rPr>
        <w:tab/>
      </w:r>
      <w:r w:rsidRPr="00AC62C3">
        <w:rPr>
          <w:rFonts w:ascii="Candara" w:hAnsi="Candara"/>
          <w:i/>
          <w:iCs/>
          <w:color w:val="000000"/>
          <w:sz w:val="20"/>
          <w:szCs w:val="20"/>
        </w:rPr>
        <w:t>Psalm 95C</w:t>
      </w:r>
    </w:p>
    <w:p w14:paraId="60D98915"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noProof/>
          <w:color w:val="000000"/>
          <w:sz w:val="21"/>
          <w:szCs w:val="21"/>
        </w:rPr>
        <w:drawing>
          <wp:inline distT="0" distB="0" distL="0" distR="0" wp14:anchorId="3C428675" wp14:editId="5F2D0301">
            <wp:extent cx="4572000" cy="967740"/>
            <wp:effectExtent l="0" t="0" r="0" b="3810"/>
            <wp:docPr id="23" name="Picture 23" descr="https://builder.christianworship.com/static-assets/composite/print/jJsmI1ZoTHCZrTRniDs8sVEobIy67F3HUJaerG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jJsmI1ZoTHCZrTRniDs8sVEobIy67F3HUJaerG4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146CC9CA"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noProof/>
          <w:color w:val="000000"/>
          <w:sz w:val="21"/>
          <w:szCs w:val="21"/>
        </w:rPr>
        <w:drawing>
          <wp:inline distT="0" distB="0" distL="0" distR="0" wp14:anchorId="5CD928A9" wp14:editId="11F9B96F">
            <wp:extent cx="4572000" cy="1097280"/>
            <wp:effectExtent l="0" t="0" r="0" b="7620"/>
            <wp:docPr id="26" name="Picture 26" descr="https://builder.christianworship.com/static-assets/composite/print/yoI7KPWWGmHkky6NQUej2bdg5WLNI38a97mT~g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yoI7KPWWGmHkky6NQUej2bdg5WLNI38a97mT~gj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C861816"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noProof/>
          <w:color w:val="000000"/>
          <w:sz w:val="21"/>
          <w:szCs w:val="21"/>
        </w:rPr>
        <w:drawing>
          <wp:inline distT="0" distB="0" distL="0" distR="0" wp14:anchorId="344B893A" wp14:editId="50DC4EDC">
            <wp:extent cx="4572000" cy="1097280"/>
            <wp:effectExtent l="0" t="0" r="0" b="7620"/>
            <wp:docPr id="28" name="Picture 28" descr="https://builder.christianworship.com/static-assets/composite/print/Xxbjd5luEZjYSo4xEf~dct0__sVvHEf3viMJ2H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Xxbjd5luEZjYSo4xEf~dct0__sVvHEf3viMJ2Hf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F56C555"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C62C3">
        <w:rPr>
          <w:rFonts w:ascii="Constantia" w:hAnsi="Constantia"/>
          <w:noProof/>
          <w:color w:val="000000"/>
          <w:sz w:val="21"/>
          <w:szCs w:val="21"/>
        </w:rPr>
        <w:drawing>
          <wp:inline distT="0" distB="0" distL="0" distR="0" wp14:anchorId="2ECA3121" wp14:editId="1DCB8559">
            <wp:extent cx="4572000" cy="1097280"/>
            <wp:effectExtent l="0" t="0" r="0" b="7620"/>
            <wp:docPr id="32" name="Picture 32" descr="https://builder.christianworship.com/static-assets/composite/print/kxnIHpCPaUi9bR_sqe8EeOxexeYPFLN0FRKU_W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kxnIHpCPaUi9bR_sqe8EeOxexeYPFLN0FRKU_WC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EDD105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C62C3">
        <w:rPr>
          <w:rFonts w:ascii="Candara" w:hAnsi="Candara"/>
          <w:color w:val="000000"/>
          <w:sz w:val="12"/>
          <w:szCs w:val="12"/>
        </w:rPr>
        <w:t>Text: Timothy Dudley-Smith</w:t>
      </w:r>
      <w:r w:rsidRPr="00AC62C3">
        <w:rPr>
          <w:rFonts w:ascii="Candara" w:hAnsi="Candara"/>
          <w:color w:val="000000"/>
          <w:sz w:val="12"/>
          <w:szCs w:val="12"/>
        </w:rPr>
        <w:br/>
        <w:t xml:space="preserve">Tune: John </w:t>
      </w:r>
      <w:proofErr w:type="spellStart"/>
      <w:r w:rsidRPr="00AC62C3">
        <w:rPr>
          <w:rFonts w:ascii="Candara" w:hAnsi="Candara"/>
          <w:color w:val="000000"/>
          <w:sz w:val="12"/>
          <w:szCs w:val="12"/>
        </w:rPr>
        <w:t>Darwall</w:t>
      </w:r>
      <w:proofErr w:type="spellEnd"/>
      <w:r w:rsidRPr="00AC62C3">
        <w:rPr>
          <w:rFonts w:ascii="Candara" w:hAnsi="Candara"/>
          <w:color w:val="000000"/>
          <w:sz w:val="12"/>
          <w:szCs w:val="12"/>
        </w:rPr>
        <w:br/>
        <w:t xml:space="preserve">Text: © 1984 Hope Publishing Co. Used by permission: </w:t>
      </w:r>
      <w:proofErr w:type="spellStart"/>
      <w:r w:rsidRPr="00AC62C3">
        <w:rPr>
          <w:rFonts w:ascii="Candara" w:hAnsi="Candara"/>
          <w:color w:val="000000"/>
          <w:sz w:val="12"/>
          <w:szCs w:val="12"/>
        </w:rPr>
        <w:t>OneLicense</w:t>
      </w:r>
      <w:proofErr w:type="spellEnd"/>
      <w:r w:rsidRPr="00AC62C3">
        <w:rPr>
          <w:rFonts w:ascii="Candara" w:hAnsi="Candara"/>
          <w:color w:val="000000"/>
          <w:sz w:val="12"/>
          <w:szCs w:val="12"/>
        </w:rPr>
        <w:t xml:space="preserve"> no. 727703</w:t>
      </w:r>
      <w:r w:rsidRPr="00AC62C3">
        <w:rPr>
          <w:rFonts w:ascii="Candara" w:hAnsi="Candara"/>
          <w:color w:val="000000"/>
          <w:sz w:val="12"/>
          <w:szCs w:val="12"/>
        </w:rPr>
        <w:br/>
        <w:t>Tune: Public domain</w:t>
      </w:r>
    </w:p>
    <w:p w14:paraId="71C8B7DD"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2B80D81" w14:textId="77777777" w:rsidR="00A678E4" w:rsidRPr="00A678E4" w:rsidRDefault="00A678E4" w:rsidP="00A678E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292CAE2" w14:textId="77777777" w:rsidR="003F376C" w:rsidRPr="003F376C" w:rsidRDefault="003F376C" w:rsidP="003F3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40C07A" w14:textId="4EC33069" w:rsidR="00A46E3D" w:rsidRDefault="00A46E3D" w:rsidP="00A46E3D">
      <w:pPr>
        <w:tabs>
          <w:tab w:val="right" w:pos="8640"/>
        </w:tabs>
        <w:rPr>
          <w:b/>
          <w:sz w:val="22"/>
          <w:szCs w:val="22"/>
        </w:rPr>
      </w:pPr>
      <w:r>
        <w:rPr>
          <w:b/>
          <w:sz w:val="22"/>
          <w:szCs w:val="22"/>
        </w:rPr>
        <w:t>T</w:t>
      </w:r>
      <w:r w:rsidRPr="00290B49">
        <w:rPr>
          <w:b/>
          <w:sz w:val="22"/>
          <w:szCs w:val="22"/>
        </w:rPr>
        <w:t xml:space="preserve">HE SECOND LESSON </w:t>
      </w:r>
      <w:r w:rsidRPr="00290B49">
        <w:rPr>
          <w:b/>
          <w:sz w:val="22"/>
          <w:szCs w:val="22"/>
        </w:rPr>
        <w:tab/>
      </w:r>
      <w:r w:rsidR="00AC62C3">
        <w:rPr>
          <w:b/>
          <w:sz w:val="22"/>
          <w:szCs w:val="22"/>
        </w:rPr>
        <w:t>Romans 5:1-8</w:t>
      </w:r>
    </w:p>
    <w:p w14:paraId="5BB4177B" w14:textId="26F5C159" w:rsidR="003F376C" w:rsidRDefault="003F376C" w:rsidP="00A46E3D">
      <w:pPr>
        <w:tabs>
          <w:tab w:val="right" w:pos="8640"/>
        </w:tabs>
        <w:rPr>
          <w:b/>
          <w:sz w:val="22"/>
          <w:szCs w:val="22"/>
        </w:rPr>
      </w:pPr>
    </w:p>
    <w:p w14:paraId="1E72BA83" w14:textId="5D855A35" w:rsidR="00AC62C3" w:rsidRPr="00AC62C3" w:rsidRDefault="00AC62C3" w:rsidP="00AC62C3">
      <w:pPr>
        <w:shd w:val="clear" w:color="auto" w:fill="FFFFFF"/>
        <w:spacing w:before="100" w:beforeAutospacing="1" w:after="100" w:afterAutospacing="1"/>
        <w:rPr>
          <w:rFonts w:cs="Segoe UI"/>
          <w:color w:val="000000"/>
          <w:sz w:val="20"/>
          <w:szCs w:val="20"/>
        </w:rPr>
      </w:pPr>
      <w:r w:rsidRPr="00AC62C3">
        <w:rPr>
          <w:rFonts w:cs="Segoe UI"/>
          <w:color w:val="000000"/>
          <w:sz w:val="20"/>
          <w:szCs w:val="20"/>
        </w:rPr>
        <w:t>Therefore, since we have been justified by faith, we have peace with God through our Lord Jesus Christ. </w:t>
      </w:r>
      <w:r w:rsidRPr="00AC62C3">
        <w:rPr>
          <w:rFonts w:cs="Segoe UI"/>
          <w:b/>
          <w:bCs/>
          <w:color w:val="000000"/>
          <w:sz w:val="20"/>
          <w:szCs w:val="20"/>
          <w:vertAlign w:val="superscript"/>
        </w:rPr>
        <w:t>2 </w:t>
      </w:r>
      <w:r w:rsidRPr="00AC62C3">
        <w:rPr>
          <w:rFonts w:cs="Segoe UI"/>
          <w:color w:val="000000"/>
          <w:sz w:val="20"/>
          <w:szCs w:val="20"/>
        </w:rPr>
        <w:t>Through him we also have obtained access by faith into this grace in which we stand. And we rejoice confidently on the basis of our hope for the glory of God.</w:t>
      </w:r>
    </w:p>
    <w:p w14:paraId="2536B8D0" w14:textId="5FE28F26" w:rsidR="00AC62C3" w:rsidRPr="00AC62C3" w:rsidRDefault="00AC62C3" w:rsidP="00AC62C3">
      <w:pPr>
        <w:shd w:val="clear" w:color="auto" w:fill="FFFFFF"/>
        <w:spacing w:before="100" w:beforeAutospacing="1" w:after="100" w:afterAutospacing="1"/>
        <w:rPr>
          <w:rFonts w:cs="Segoe UI"/>
          <w:b/>
          <w:bCs/>
          <w:color w:val="000000"/>
          <w:sz w:val="20"/>
          <w:szCs w:val="20"/>
        </w:rPr>
      </w:pPr>
      <w:r w:rsidRPr="00AC62C3">
        <w:rPr>
          <w:rFonts w:cs="Segoe UI"/>
          <w:b/>
          <w:bCs/>
          <w:color w:val="000000"/>
          <w:sz w:val="20"/>
          <w:szCs w:val="20"/>
          <w:vertAlign w:val="superscript"/>
        </w:rPr>
        <w:lastRenderedPageBreak/>
        <w:t>3 </w:t>
      </w:r>
      <w:r w:rsidRPr="00AC62C3">
        <w:rPr>
          <w:rFonts w:cs="Segoe UI"/>
          <w:color w:val="000000"/>
          <w:sz w:val="20"/>
          <w:szCs w:val="20"/>
        </w:rPr>
        <w:t>Not only this, but we also rejoice confidently in our sufferings, because we know that suffering produces patient endurance, </w:t>
      </w:r>
      <w:r w:rsidRPr="00AC62C3">
        <w:rPr>
          <w:rFonts w:cs="Segoe UI"/>
          <w:b/>
          <w:bCs/>
          <w:color w:val="000000"/>
          <w:sz w:val="20"/>
          <w:szCs w:val="20"/>
          <w:vertAlign w:val="superscript"/>
        </w:rPr>
        <w:t>4 </w:t>
      </w:r>
      <w:r w:rsidRPr="00AC62C3">
        <w:rPr>
          <w:rFonts w:cs="Segoe UI"/>
          <w:color w:val="000000"/>
          <w:sz w:val="20"/>
          <w:szCs w:val="20"/>
        </w:rPr>
        <w:t>and patient endurance produces tested character, and tested character produces hope. </w:t>
      </w:r>
      <w:r w:rsidRPr="00AC62C3">
        <w:rPr>
          <w:rFonts w:cs="Segoe UI"/>
          <w:b/>
          <w:bCs/>
          <w:color w:val="000000"/>
          <w:sz w:val="20"/>
          <w:szCs w:val="20"/>
          <w:vertAlign w:val="superscript"/>
        </w:rPr>
        <w:t>5 </w:t>
      </w:r>
      <w:r w:rsidRPr="00AC62C3">
        <w:rPr>
          <w:rFonts w:cs="Segoe UI"/>
          <w:color w:val="000000"/>
          <w:sz w:val="20"/>
          <w:szCs w:val="20"/>
        </w:rPr>
        <w:t>And hope will not put us to shame, because God’s love has been poured out into our hearts by the Holy Spirit, who was given to us.</w:t>
      </w:r>
    </w:p>
    <w:p w14:paraId="3F5CD0AA" w14:textId="77777777" w:rsidR="00AC62C3" w:rsidRPr="00AC62C3" w:rsidRDefault="00AC62C3" w:rsidP="00AC62C3">
      <w:pPr>
        <w:shd w:val="clear" w:color="auto" w:fill="FFFFFF"/>
        <w:spacing w:before="100" w:beforeAutospacing="1" w:after="100" w:afterAutospacing="1"/>
        <w:rPr>
          <w:rFonts w:cs="Segoe UI"/>
          <w:color w:val="000000"/>
          <w:sz w:val="20"/>
          <w:szCs w:val="20"/>
        </w:rPr>
      </w:pPr>
      <w:r w:rsidRPr="00AC62C3">
        <w:rPr>
          <w:rFonts w:cs="Segoe UI"/>
          <w:b/>
          <w:bCs/>
          <w:color w:val="000000"/>
          <w:sz w:val="20"/>
          <w:szCs w:val="20"/>
          <w:vertAlign w:val="superscript"/>
        </w:rPr>
        <w:t>6 </w:t>
      </w:r>
      <w:r w:rsidRPr="00AC62C3">
        <w:rPr>
          <w:rFonts w:cs="Segoe UI"/>
          <w:color w:val="000000"/>
          <w:sz w:val="20"/>
          <w:szCs w:val="20"/>
        </w:rPr>
        <w:t>For at the appointed time, while we were still helpless, Christ died for the ungodly. </w:t>
      </w:r>
      <w:r w:rsidRPr="00AC62C3">
        <w:rPr>
          <w:rFonts w:cs="Segoe UI"/>
          <w:b/>
          <w:bCs/>
          <w:color w:val="000000"/>
          <w:sz w:val="20"/>
          <w:szCs w:val="20"/>
          <w:vertAlign w:val="superscript"/>
        </w:rPr>
        <w:t>7 </w:t>
      </w:r>
      <w:r w:rsidRPr="00AC62C3">
        <w:rPr>
          <w:rFonts w:cs="Segoe UI"/>
          <w:color w:val="000000"/>
          <w:sz w:val="20"/>
          <w:szCs w:val="20"/>
        </w:rPr>
        <w:t>It is rare indeed that someone will die for a righteous person. Perhaps someone might actually go so far as to die for a person who has been good to him. </w:t>
      </w:r>
      <w:r w:rsidRPr="00AC62C3">
        <w:rPr>
          <w:rFonts w:cs="Segoe UI"/>
          <w:b/>
          <w:bCs/>
          <w:color w:val="000000"/>
          <w:sz w:val="20"/>
          <w:szCs w:val="20"/>
          <w:vertAlign w:val="superscript"/>
        </w:rPr>
        <w:t>8 </w:t>
      </w:r>
      <w:r w:rsidRPr="00AC62C3">
        <w:rPr>
          <w:rFonts w:cs="Segoe UI"/>
          <w:color w:val="000000"/>
          <w:sz w:val="20"/>
          <w:szCs w:val="20"/>
        </w:rPr>
        <w:t>But God shows his own love for us in this: While we were still sinners, Christ died for us.</w:t>
      </w:r>
    </w:p>
    <w:p w14:paraId="47D6F63E" w14:textId="1CB171CE" w:rsidR="003F376C" w:rsidRDefault="003F376C" w:rsidP="00A46E3D">
      <w:pPr>
        <w:tabs>
          <w:tab w:val="right" w:pos="8640"/>
        </w:tabs>
        <w:rPr>
          <w:rFonts w:cs="Segoe UI"/>
          <w:color w:val="000000"/>
          <w:sz w:val="20"/>
          <w:szCs w:val="20"/>
          <w:shd w:val="clear" w:color="auto" w:fill="FFFFFF"/>
        </w:rPr>
      </w:pPr>
    </w:p>
    <w:p w14:paraId="1A4FFA4B" w14:textId="08C9CAF7"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487B7144" w14:textId="77777777" w:rsidR="003F376C" w:rsidRDefault="003F376C" w:rsidP="00F034AB">
      <w:pPr>
        <w:pStyle w:val="Heading"/>
        <w:rPr>
          <w:color w:val="auto"/>
          <w:sz w:val="22"/>
          <w:szCs w:val="22"/>
        </w:rPr>
      </w:pPr>
    </w:p>
    <w:p w14:paraId="69EF2428" w14:textId="015C2EC8"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4"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4"/>
    </w:p>
    <w:p w14:paraId="030E8DCE"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AC62C3">
        <w:rPr>
          <w:color w:val="000000"/>
          <w:sz w:val="20"/>
          <w:szCs w:val="20"/>
        </w:rPr>
        <w:t>Jesus answered, “Everyone who drinks this water will be thirsty again, </w:t>
      </w:r>
    </w:p>
    <w:p w14:paraId="6062D7F9" w14:textId="12BF7E0C"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AC62C3">
        <w:rPr>
          <w:color w:val="000000"/>
          <w:sz w:val="20"/>
          <w:szCs w:val="20"/>
        </w:rPr>
        <w:t xml:space="preserve">but whoever drinks the water I give them will never thirst.” </w:t>
      </w:r>
      <w:r w:rsidR="00C42191">
        <w:rPr>
          <w:color w:val="000000"/>
          <w:sz w:val="20"/>
          <w:szCs w:val="20"/>
        </w:rPr>
        <w:tab/>
      </w:r>
      <w:r w:rsidR="00C42191">
        <w:rPr>
          <w:color w:val="000000"/>
          <w:sz w:val="20"/>
          <w:szCs w:val="20"/>
        </w:rPr>
        <w:tab/>
      </w:r>
      <w:r w:rsidR="00C42191">
        <w:rPr>
          <w:color w:val="000000"/>
          <w:sz w:val="20"/>
          <w:szCs w:val="20"/>
        </w:rPr>
        <w:tab/>
      </w:r>
      <w:r w:rsidRPr="00AC62C3">
        <w:rPr>
          <w:color w:val="000000"/>
          <w:sz w:val="20"/>
          <w:szCs w:val="20"/>
        </w:rPr>
        <w:t xml:space="preserve"> </w:t>
      </w:r>
      <w:r w:rsidR="00C42191">
        <w:rPr>
          <w:color w:val="000000"/>
          <w:sz w:val="20"/>
          <w:szCs w:val="20"/>
        </w:rPr>
        <w:t xml:space="preserve">       </w:t>
      </w:r>
      <w:r w:rsidRPr="00AC62C3">
        <w:rPr>
          <w:i/>
          <w:iCs/>
          <w:color w:val="000000"/>
          <w:sz w:val="20"/>
          <w:szCs w:val="20"/>
        </w:rPr>
        <w:t>John 4:13,14</w:t>
      </w:r>
    </w:p>
    <w:p w14:paraId="00AC3D37" w14:textId="77777777" w:rsidR="00AC62C3" w:rsidRPr="00AC62C3" w:rsidRDefault="00AC62C3" w:rsidP="00AC62C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CFABE1C" w14:textId="77777777" w:rsidR="00EA6F03" w:rsidRDefault="00EA6F03" w:rsidP="000515E1">
      <w:pPr>
        <w:pStyle w:val="Heading"/>
        <w:rPr>
          <w:sz w:val="22"/>
          <w:szCs w:val="22"/>
        </w:rPr>
      </w:pPr>
    </w:p>
    <w:p w14:paraId="03C49924" w14:textId="3013DB27" w:rsidR="0014095E" w:rsidRPr="0014095E" w:rsidRDefault="00D604F5" w:rsidP="000515E1">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C42191">
        <w:rPr>
          <w:caps w:val="0"/>
          <w:color w:val="000000" w:themeColor="text1"/>
          <w:sz w:val="22"/>
          <w:szCs w:val="22"/>
        </w:rPr>
        <w:t>John 4:5-26</w:t>
      </w:r>
    </w:p>
    <w:p w14:paraId="48BA6A8B" w14:textId="77777777" w:rsidR="00EA6F03" w:rsidRDefault="00EA6F03" w:rsidP="000515E1">
      <w:pPr>
        <w:tabs>
          <w:tab w:val="right" w:pos="8640"/>
        </w:tabs>
        <w:rPr>
          <w:sz w:val="20"/>
          <w:szCs w:val="20"/>
        </w:rPr>
      </w:pPr>
    </w:p>
    <w:p w14:paraId="67A7BBDC" w14:textId="431E01ED"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C42191">
        <w:rPr>
          <w:sz w:val="20"/>
          <w:szCs w:val="20"/>
        </w:rPr>
        <w:t>John</w:t>
      </w:r>
      <w:r w:rsidR="00362926">
        <w:rPr>
          <w:sz w:val="20"/>
          <w:szCs w:val="20"/>
        </w:rPr>
        <w:t xml:space="preserve"> chapter </w:t>
      </w:r>
      <w:r w:rsidR="00C42191">
        <w:rPr>
          <w:sz w:val="20"/>
          <w:szCs w:val="20"/>
        </w:rPr>
        <w:t>4</w:t>
      </w:r>
      <w:r w:rsidR="00362926">
        <w:rPr>
          <w:sz w:val="20"/>
          <w:szCs w:val="20"/>
        </w:rPr>
        <w:t xml:space="preserve">, verses </w:t>
      </w:r>
      <w:r w:rsidR="00C42191">
        <w:rPr>
          <w:sz w:val="20"/>
          <w:szCs w:val="20"/>
        </w:rPr>
        <w:t>5-26</w:t>
      </w:r>
    </w:p>
    <w:p w14:paraId="009E9C11"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5 </w:t>
      </w:r>
      <w:r w:rsidRPr="00C42191">
        <w:rPr>
          <w:rFonts w:cs="Segoe UI"/>
          <w:color w:val="000000"/>
          <w:sz w:val="20"/>
          <w:szCs w:val="20"/>
        </w:rPr>
        <w:t xml:space="preserve">So he came to a town in Samaria called </w:t>
      </w:r>
      <w:proofErr w:type="spellStart"/>
      <w:r w:rsidRPr="00C42191">
        <w:rPr>
          <w:rFonts w:cs="Segoe UI"/>
          <w:color w:val="000000"/>
          <w:sz w:val="20"/>
          <w:szCs w:val="20"/>
        </w:rPr>
        <w:t>Sychar</w:t>
      </w:r>
      <w:proofErr w:type="spellEnd"/>
      <w:r w:rsidRPr="00C42191">
        <w:rPr>
          <w:rFonts w:cs="Segoe UI"/>
          <w:color w:val="000000"/>
          <w:sz w:val="20"/>
          <w:szCs w:val="20"/>
        </w:rPr>
        <w:t>, near the piece of land Jacob gave to his son Joseph. </w:t>
      </w:r>
      <w:r w:rsidRPr="00C42191">
        <w:rPr>
          <w:rFonts w:cs="Segoe UI"/>
          <w:b/>
          <w:bCs/>
          <w:color w:val="000000"/>
          <w:sz w:val="20"/>
          <w:szCs w:val="20"/>
          <w:vertAlign w:val="superscript"/>
        </w:rPr>
        <w:t>6 </w:t>
      </w:r>
      <w:r w:rsidRPr="00C42191">
        <w:rPr>
          <w:rFonts w:cs="Segoe UI"/>
          <w:color w:val="000000"/>
          <w:sz w:val="20"/>
          <w:szCs w:val="20"/>
        </w:rPr>
        <w:t>Jacob’s well was there. Then Jesus, being tired from the journey, sat down by the well. It was about the sixth hour.</w:t>
      </w:r>
      <w:r w:rsidRPr="00C42191">
        <w:rPr>
          <w:rFonts w:cs="Segoe UI"/>
          <w:color w:val="000000"/>
          <w:sz w:val="20"/>
          <w:szCs w:val="20"/>
          <w:vertAlign w:val="superscript"/>
        </w:rPr>
        <w:t>[</w:t>
      </w:r>
      <w:hyperlink r:id="rId20" w:anchor="fen-EHV-26155a" w:tooltip="See footnote a" w:history="1">
        <w:r w:rsidRPr="00C42191">
          <w:rPr>
            <w:rFonts w:cs="Segoe UI"/>
            <w:color w:val="4A4A4A"/>
            <w:sz w:val="20"/>
            <w:szCs w:val="20"/>
            <w:u w:val="single"/>
            <w:vertAlign w:val="superscript"/>
          </w:rPr>
          <w:t>a</w:t>
        </w:r>
      </w:hyperlink>
      <w:r w:rsidRPr="00C42191">
        <w:rPr>
          <w:rFonts w:cs="Segoe UI"/>
          <w:color w:val="000000"/>
          <w:sz w:val="20"/>
          <w:szCs w:val="20"/>
          <w:vertAlign w:val="superscript"/>
        </w:rPr>
        <w:t>]</w:t>
      </w:r>
    </w:p>
    <w:p w14:paraId="5FD5E5F5"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7 </w:t>
      </w:r>
      <w:r w:rsidRPr="00C42191">
        <w:rPr>
          <w:rFonts w:cs="Segoe UI"/>
          <w:color w:val="000000"/>
          <w:sz w:val="20"/>
          <w:szCs w:val="20"/>
        </w:rPr>
        <w:t>A woman from Samaria came to draw water. Jesus said to her, “Give me a drink.” </w:t>
      </w:r>
      <w:r w:rsidRPr="00C42191">
        <w:rPr>
          <w:rFonts w:cs="Segoe UI"/>
          <w:b/>
          <w:bCs/>
          <w:color w:val="000000"/>
          <w:sz w:val="20"/>
          <w:szCs w:val="20"/>
          <w:vertAlign w:val="superscript"/>
        </w:rPr>
        <w:t>8 </w:t>
      </w:r>
      <w:r w:rsidRPr="00C42191">
        <w:rPr>
          <w:rFonts w:cs="Segoe UI"/>
          <w:color w:val="000000"/>
          <w:sz w:val="20"/>
          <w:szCs w:val="20"/>
        </w:rPr>
        <w:t>(His disciples had gone into town to buy food.)</w:t>
      </w:r>
    </w:p>
    <w:p w14:paraId="2BE3C12C"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9 </w:t>
      </w:r>
      <w:r w:rsidRPr="00C42191">
        <w:rPr>
          <w:rFonts w:cs="Segoe UI"/>
          <w:color w:val="000000"/>
          <w:sz w:val="20"/>
          <w:szCs w:val="20"/>
        </w:rPr>
        <w:t>The Samaritan woman said to him, “How is it that you, a Jew, ask for a drink from me, a Samaritan woman?” (For Jews do not associate with Samaritans.)</w:t>
      </w:r>
    </w:p>
    <w:p w14:paraId="5B7679C4"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10 </w:t>
      </w:r>
      <w:r w:rsidRPr="00C42191">
        <w:rPr>
          <w:rFonts w:cs="Segoe UI"/>
          <w:color w:val="000000"/>
          <w:sz w:val="20"/>
          <w:szCs w:val="20"/>
        </w:rPr>
        <w:t>Jesus answered her, “If you knew the gift of God and who it is that is saying to you, ‘Give me a drink,’ you would have asked him, and he would have given you living water.”</w:t>
      </w:r>
    </w:p>
    <w:p w14:paraId="6B2A4AAA"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lastRenderedPageBreak/>
        <w:t>11 </w:t>
      </w:r>
      <w:r w:rsidRPr="00C42191">
        <w:rPr>
          <w:rFonts w:cs="Segoe UI"/>
          <w:color w:val="000000"/>
          <w:sz w:val="20"/>
          <w:szCs w:val="20"/>
        </w:rPr>
        <w:t>“Sir,” she said, “you don’t even have a bucket, and the well is deep. So where do you get this living water? </w:t>
      </w:r>
      <w:r w:rsidRPr="00C42191">
        <w:rPr>
          <w:rFonts w:cs="Segoe UI"/>
          <w:b/>
          <w:bCs/>
          <w:color w:val="000000"/>
          <w:sz w:val="20"/>
          <w:szCs w:val="20"/>
          <w:vertAlign w:val="superscript"/>
        </w:rPr>
        <w:t>12 </w:t>
      </w:r>
      <w:r w:rsidRPr="00C42191">
        <w:rPr>
          <w:rFonts w:cs="Segoe UI"/>
          <w:color w:val="000000"/>
          <w:sz w:val="20"/>
          <w:szCs w:val="20"/>
        </w:rPr>
        <w:t>You are not greater than our father Jacob, are you? He gave us this well and drank from it himself, as did his sons and his animals.”</w:t>
      </w:r>
    </w:p>
    <w:p w14:paraId="507F3C44"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13 </w:t>
      </w:r>
      <w:r w:rsidRPr="00C42191">
        <w:rPr>
          <w:rFonts w:cs="Segoe UI"/>
          <w:color w:val="000000"/>
          <w:sz w:val="20"/>
          <w:szCs w:val="20"/>
        </w:rPr>
        <w:t>Jesus answered her, “Everyone who drinks this water will be thirsty again, </w:t>
      </w:r>
      <w:r w:rsidRPr="00C42191">
        <w:rPr>
          <w:rFonts w:cs="Segoe UI"/>
          <w:b/>
          <w:bCs/>
          <w:color w:val="000000"/>
          <w:sz w:val="20"/>
          <w:szCs w:val="20"/>
          <w:vertAlign w:val="superscript"/>
        </w:rPr>
        <w:t>14 </w:t>
      </w:r>
      <w:r w:rsidRPr="00C42191">
        <w:rPr>
          <w:rFonts w:cs="Segoe UI"/>
          <w:color w:val="000000"/>
          <w:sz w:val="20"/>
          <w:szCs w:val="20"/>
        </w:rPr>
        <w:t>but whoever drinks the water I will give him will never be thirsty ever again. Rather, the water I will give him will become in him a spring of water, bubbling up to eternal life.”</w:t>
      </w:r>
    </w:p>
    <w:p w14:paraId="3C37D4BF"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15 </w:t>
      </w:r>
      <w:r w:rsidRPr="00C42191">
        <w:rPr>
          <w:rFonts w:cs="Segoe UI"/>
          <w:color w:val="000000"/>
          <w:sz w:val="20"/>
          <w:szCs w:val="20"/>
        </w:rPr>
        <w:t>“Sir, give me this water,” the woman said to him, “so I won’t get thirsty and have to keep coming here to draw water.”</w:t>
      </w:r>
    </w:p>
    <w:p w14:paraId="44E96746"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16 </w:t>
      </w:r>
      <w:r w:rsidRPr="00C42191">
        <w:rPr>
          <w:rFonts w:cs="Segoe UI"/>
          <w:color w:val="000000"/>
          <w:sz w:val="20"/>
          <w:szCs w:val="20"/>
        </w:rPr>
        <w:t>Jesus told her, “Go, call your husband, and come back here.”</w:t>
      </w:r>
    </w:p>
    <w:p w14:paraId="492BB1A2"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17 </w:t>
      </w:r>
      <w:r w:rsidRPr="00C42191">
        <w:rPr>
          <w:rFonts w:cs="Segoe UI"/>
          <w:color w:val="000000"/>
          <w:sz w:val="20"/>
          <w:szCs w:val="20"/>
        </w:rPr>
        <w:t>“I have no husband,” the woman answered.</w:t>
      </w:r>
    </w:p>
    <w:p w14:paraId="2C4A7F73"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color w:val="000000"/>
          <w:sz w:val="20"/>
          <w:szCs w:val="20"/>
        </w:rPr>
        <w:t>Jesus said to her, “You are right when you say, ‘I have no husband.’ </w:t>
      </w:r>
      <w:r w:rsidRPr="00C42191">
        <w:rPr>
          <w:rFonts w:cs="Segoe UI"/>
          <w:b/>
          <w:bCs/>
          <w:color w:val="000000"/>
          <w:sz w:val="20"/>
          <w:szCs w:val="20"/>
          <w:vertAlign w:val="superscript"/>
        </w:rPr>
        <w:t>18 </w:t>
      </w:r>
      <w:r w:rsidRPr="00C42191">
        <w:rPr>
          <w:rFonts w:cs="Segoe UI"/>
          <w:color w:val="000000"/>
          <w:sz w:val="20"/>
          <w:szCs w:val="20"/>
        </w:rPr>
        <w:t>In fact, you have had five husbands, and the man you have now is not your husband. What you have said is true.”</w:t>
      </w:r>
    </w:p>
    <w:p w14:paraId="41083253"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19 </w:t>
      </w:r>
      <w:r w:rsidRPr="00C42191">
        <w:rPr>
          <w:rFonts w:cs="Segoe UI"/>
          <w:color w:val="000000"/>
          <w:sz w:val="20"/>
          <w:szCs w:val="20"/>
        </w:rPr>
        <w:t>“Sir,” the woman replied, “I see that you are a prophet. </w:t>
      </w:r>
      <w:r w:rsidRPr="00C42191">
        <w:rPr>
          <w:rFonts w:cs="Segoe UI"/>
          <w:b/>
          <w:bCs/>
          <w:color w:val="000000"/>
          <w:sz w:val="20"/>
          <w:szCs w:val="20"/>
          <w:vertAlign w:val="superscript"/>
        </w:rPr>
        <w:t>20 </w:t>
      </w:r>
      <w:r w:rsidRPr="00C42191">
        <w:rPr>
          <w:rFonts w:cs="Segoe UI"/>
          <w:color w:val="000000"/>
          <w:sz w:val="20"/>
          <w:szCs w:val="20"/>
        </w:rPr>
        <w:t>Our fathers worshipped on this mountain, but you Jews insist that the place where we must worship is in Jerusalem.”</w:t>
      </w:r>
    </w:p>
    <w:p w14:paraId="727F61EE"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21 </w:t>
      </w:r>
      <w:r w:rsidRPr="00C42191">
        <w:rPr>
          <w:rFonts w:cs="Segoe UI"/>
          <w:color w:val="000000"/>
          <w:sz w:val="20"/>
          <w:szCs w:val="20"/>
        </w:rPr>
        <w:t>Jesus said to her, “Believe me, woman, a time is coming when you will not worship the Father on this mountain or in Jerusalem. </w:t>
      </w:r>
      <w:r w:rsidRPr="00C42191">
        <w:rPr>
          <w:rFonts w:cs="Segoe UI"/>
          <w:b/>
          <w:bCs/>
          <w:color w:val="000000"/>
          <w:sz w:val="20"/>
          <w:szCs w:val="20"/>
          <w:vertAlign w:val="superscript"/>
        </w:rPr>
        <w:t>22 </w:t>
      </w:r>
      <w:r w:rsidRPr="00C42191">
        <w:rPr>
          <w:rFonts w:cs="Segoe UI"/>
          <w:color w:val="000000"/>
          <w:sz w:val="20"/>
          <w:szCs w:val="20"/>
        </w:rPr>
        <w:t>You Samaritans worship what you do not know. We worship what we do know, because salvation is from the Jews. </w:t>
      </w:r>
      <w:r w:rsidRPr="00C42191">
        <w:rPr>
          <w:rFonts w:cs="Segoe UI"/>
          <w:b/>
          <w:bCs/>
          <w:color w:val="000000"/>
          <w:sz w:val="20"/>
          <w:szCs w:val="20"/>
          <w:vertAlign w:val="superscript"/>
        </w:rPr>
        <w:t>23 </w:t>
      </w:r>
      <w:r w:rsidRPr="00C42191">
        <w:rPr>
          <w:rFonts w:cs="Segoe UI"/>
          <w:color w:val="000000"/>
          <w:sz w:val="20"/>
          <w:szCs w:val="20"/>
        </w:rPr>
        <w:t>But a time is coming and now is here when the real worshippers will worship the Father in spirit and in truth, for those are the kind of worshippers the Father seeks. </w:t>
      </w:r>
      <w:r w:rsidRPr="00C42191">
        <w:rPr>
          <w:rFonts w:cs="Segoe UI"/>
          <w:b/>
          <w:bCs/>
          <w:color w:val="000000"/>
          <w:sz w:val="20"/>
          <w:szCs w:val="20"/>
          <w:vertAlign w:val="superscript"/>
        </w:rPr>
        <w:t>24 </w:t>
      </w:r>
      <w:r w:rsidRPr="00C42191">
        <w:rPr>
          <w:rFonts w:cs="Segoe UI"/>
          <w:color w:val="000000"/>
          <w:sz w:val="20"/>
          <w:szCs w:val="20"/>
        </w:rPr>
        <w:t>God is spirit, and those who worship him must worship in spirit and in truth.”</w:t>
      </w:r>
    </w:p>
    <w:p w14:paraId="1BDCE81E"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25 </w:t>
      </w:r>
      <w:r w:rsidRPr="00C42191">
        <w:rPr>
          <w:rFonts w:cs="Segoe UI"/>
          <w:color w:val="000000"/>
          <w:sz w:val="20"/>
          <w:szCs w:val="20"/>
        </w:rPr>
        <w:t>The woman said to him, “I know that Messiah is coming” (the one called Christ). “When he comes, he will explain everything to us.”</w:t>
      </w:r>
    </w:p>
    <w:p w14:paraId="04C175BC" w14:textId="77777777" w:rsidR="00C42191" w:rsidRPr="00C42191" w:rsidRDefault="00C42191" w:rsidP="00C42191">
      <w:pPr>
        <w:shd w:val="clear" w:color="auto" w:fill="FFFFFF"/>
        <w:spacing w:before="100" w:beforeAutospacing="1" w:after="100" w:afterAutospacing="1"/>
        <w:rPr>
          <w:rFonts w:cs="Segoe UI"/>
          <w:color w:val="000000"/>
          <w:sz w:val="20"/>
          <w:szCs w:val="20"/>
        </w:rPr>
      </w:pPr>
      <w:r w:rsidRPr="00C42191">
        <w:rPr>
          <w:rFonts w:cs="Segoe UI"/>
          <w:b/>
          <w:bCs/>
          <w:color w:val="000000"/>
          <w:sz w:val="20"/>
          <w:szCs w:val="20"/>
          <w:vertAlign w:val="superscript"/>
        </w:rPr>
        <w:t>26 </w:t>
      </w:r>
      <w:r w:rsidRPr="00C42191">
        <w:rPr>
          <w:rFonts w:cs="Segoe UI"/>
          <w:color w:val="000000"/>
          <w:sz w:val="20"/>
          <w:szCs w:val="20"/>
        </w:rPr>
        <w:t>Jesus said to her, “I, the one speaking to you, am he.”</w:t>
      </w:r>
    </w:p>
    <w:p w14:paraId="578DD395" w14:textId="649D748A"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5" w:name="Text72"/>
      <w:r>
        <w:instrText xml:space="preserve"> FORMTEXT </w:instrText>
      </w:r>
      <w:r>
        <w:fldChar w:fldCharType="separate"/>
      </w:r>
      <w:r>
        <w:rPr>
          <w:noProof/>
        </w:rPr>
        <w:t>This is the Gospel of the Lord.</w:t>
      </w:r>
      <w:r>
        <w:fldChar w:fldCharType="end"/>
      </w:r>
      <w:bookmarkEnd w:id="5"/>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004348A6" w14:textId="7693C4D6"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250B009D"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78F1AB3" w14:textId="77777777" w:rsidR="00C42191" w:rsidRPr="00C42191" w:rsidRDefault="00C42191" w:rsidP="00C42191">
      <w:pPr>
        <w:keepNext/>
        <w:tabs>
          <w:tab w:val="right" w:pos="7200"/>
        </w:tabs>
        <w:spacing w:before="360" w:after="200"/>
        <w:rPr>
          <w:rFonts w:ascii="Candara" w:hAnsi="Candara"/>
          <w:b/>
          <w:bCs/>
          <w:color w:val="000000"/>
          <w:sz w:val="26"/>
          <w:szCs w:val="26"/>
        </w:rPr>
      </w:pPr>
      <w:r w:rsidRPr="00C42191">
        <w:rPr>
          <w:rFonts w:ascii="Candara" w:hAnsi="Candara"/>
          <w:b/>
          <w:bCs/>
          <w:color w:val="000000"/>
          <w:sz w:val="26"/>
          <w:szCs w:val="26"/>
        </w:rPr>
        <w:t>703 I Heard the Voice of Jesus Say</w:t>
      </w:r>
      <w:r w:rsidRPr="00C42191">
        <w:rPr>
          <w:rFonts w:ascii="Candara" w:hAnsi="Candara"/>
          <w:b/>
          <w:bCs/>
          <w:color w:val="000000"/>
          <w:sz w:val="26"/>
          <w:szCs w:val="26"/>
        </w:rPr>
        <w:tab/>
      </w:r>
      <w:r w:rsidRPr="00C42191">
        <w:rPr>
          <w:rFonts w:ascii="Candara" w:hAnsi="Candara"/>
          <w:i/>
          <w:iCs/>
          <w:color w:val="000000"/>
          <w:sz w:val="20"/>
          <w:szCs w:val="20"/>
        </w:rPr>
        <w:t>CW 703</w:t>
      </w:r>
    </w:p>
    <w:p w14:paraId="680009CF"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44798086" wp14:editId="0444683B">
            <wp:extent cx="4572000" cy="838200"/>
            <wp:effectExtent l="0" t="0" r="0" b="0"/>
            <wp:docPr id="34" name="Picture 34" descr="https://builder.christianworship.com/static-assets/composite/print/82hTHCZeWRg~7VdQUurzmmO0AP6sSQ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82hTHCZeWRg~7VdQUurzmmO0AP6sSQT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648540A9"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4F5F40DA" wp14:editId="1447C57D">
            <wp:extent cx="4572000" cy="952500"/>
            <wp:effectExtent l="0" t="0" r="0" b="0"/>
            <wp:docPr id="2" name="Picture 2" descr="https://builder.christianworship.com/static-assets/composite/print/i9I4znq2y4YzBYMmvW1j5SAfB7_sGf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i9I4znq2y4YzBYMmvW1j5SAfB7_sGfq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670E73E6"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206FFB2B" wp14:editId="0303614A">
            <wp:extent cx="4572000" cy="952500"/>
            <wp:effectExtent l="0" t="0" r="0" b="0"/>
            <wp:docPr id="35" name="Picture 35" descr="https://builder.christianworship.com/static-assets/composite/print/O2wxAXJzUsvI0Gst2YCxJ86_CcQENz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O2wxAXJzUsvI0Gst2YCxJ86_CcQENzl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30813CF6"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33B7FDFE" wp14:editId="3497D643">
            <wp:extent cx="4572000" cy="952500"/>
            <wp:effectExtent l="0" t="0" r="0" b="0"/>
            <wp:docPr id="37" name="Picture 37" descr="https://builder.christianworship.com/static-assets/composite/print/G96MtcZzz735~LHqzawD8mMMYW6NEL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G96MtcZzz735~LHqzawD8mMMYW6NEL3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690C6D40"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42191">
        <w:rPr>
          <w:rFonts w:ascii="Candara" w:hAnsi="Candara"/>
          <w:color w:val="000000"/>
          <w:sz w:val="12"/>
          <w:szCs w:val="12"/>
        </w:rPr>
        <w:t xml:space="preserve">Text: </w:t>
      </w:r>
      <w:proofErr w:type="spellStart"/>
      <w:r w:rsidRPr="00C42191">
        <w:rPr>
          <w:rFonts w:ascii="Candara" w:hAnsi="Candara"/>
          <w:color w:val="000000"/>
          <w:sz w:val="12"/>
          <w:szCs w:val="12"/>
        </w:rPr>
        <w:t>Horatius</w:t>
      </w:r>
      <w:proofErr w:type="spellEnd"/>
      <w:r w:rsidRPr="00C42191">
        <w:rPr>
          <w:rFonts w:ascii="Candara" w:hAnsi="Candara"/>
          <w:color w:val="000000"/>
          <w:sz w:val="12"/>
          <w:szCs w:val="12"/>
        </w:rPr>
        <w:t xml:space="preserve"> Bonar, 1808–1889, alt.</w:t>
      </w:r>
      <w:r w:rsidRPr="00C42191">
        <w:rPr>
          <w:rFonts w:ascii="Candara" w:hAnsi="Candara"/>
          <w:color w:val="000000"/>
          <w:sz w:val="12"/>
          <w:szCs w:val="12"/>
        </w:rPr>
        <w:br/>
        <w:t>Tune: English; adapt. Ralph Vaughan Williams, 1872–1958</w:t>
      </w:r>
      <w:r w:rsidRPr="00C42191">
        <w:rPr>
          <w:rFonts w:ascii="Candara" w:hAnsi="Candara"/>
          <w:color w:val="000000"/>
          <w:sz w:val="12"/>
          <w:szCs w:val="12"/>
        </w:rPr>
        <w:br/>
        <w:t>Text and tune: Public domain</w:t>
      </w:r>
    </w:p>
    <w:p w14:paraId="1CC81FD2"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127779"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9AB2641" w14:textId="77777777" w:rsidR="00EA6F03" w:rsidRDefault="00EA6F03" w:rsidP="00390423">
      <w:pPr>
        <w:tabs>
          <w:tab w:val="right" w:pos="8640"/>
          <w:tab w:val="right" w:pos="9540"/>
        </w:tabs>
        <w:jc w:val="both"/>
        <w:rPr>
          <w:rFonts w:cs="Arial"/>
          <w:b/>
          <w:bCs/>
          <w:sz w:val="22"/>
          <w:szCs w:val="22"/>
        </w:rPr>
      </w:pPr>
    </w:p>
    <w:p w14:paraId="1B842E57" w14:textId="50740FDA"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C42191">
        <w:rPr>
          <w:rFonts w:cs="Arial"/>
          <w:b/>
          <w:bCs/>
          <w:sz w:val="22"/>
          <w:szCs w:val="22"/>
        </w:rPr>
        <w:t>John 4:5-26</w:t>
      </w:r>
    </w:p>
    <w:p w14:paraId="122D2415" w14:textId="47B35D14" w:rsidR="0016762F" w:rsidRPr="0016762F" w:rsidRDefault="0016762F" w:rsidP="0016762F">
      <w:pPr>
        <w:tabs>
          <w:tab w:val="right" w:pos="8640"/>
          <w:tab w:val="right" w:pos="9540"/>
        </w:tabs>
        <w:jc w:val="center"/>
        <w:rPr>
          <w:rFonts w:cs="Arial"/>
          <w:b/>
          <w:bCs/>
          <w:sz w:val="22"/>
          <w:szCs w:val="22"/>
        </w:rPr>
      </w:pPr>
      <w:r>
        <w:rPr>
          <w:rFonts w:cs="Arial"/>
          <w:b/>
          <w:bCs/>
          <w:sz w:val="22"/>
          <w:szCs w:val="22"/>
        </w:rPr>
        <w:t>“</w:t>
      </w:r>
      <w:r w:rsidR="00C42191">
        <w:rPr>
          <w:rFonts w:cs="Arial"/>
          <w:b/>
          <w:bCs/>
          <w:sz w:val="22"/>
          <w:szCs w:val="22"/>
        </w:rPr>
        <w:t>Real Well Water</w:t>
      </w:r>
      <w:r>
        <w:rPr>
          <w:rFonts w:cs="Arial"/>
          <w:b/>
          <w:bCs/>
          <w:sz w:val="22"/>
          <w:szCs w:val="22"/>
        </w:rPr>
        <w:t>”</w:t>
      </w:r>
    </w:p>
    <w:p w14:paraId="43D9C05B" w14:textId="77777777" w:rsidR="00447BD0" w:rsidRDefault="00447BD0" w:rsidP="002F2C5C">
      <w:pPr>
        <w:tabs>
          <w:tab w:val="right" w:pos="8640"/>
          <w:tab w:val="right" w:pos="9540"/>
        </w:tabs>
        <w:jc w:val="both"/>
        <w:rPr>
          <w:rFonts w:cs="Times-Bold"/>
          <w:b/>
          <w:bCs/>
          <w:i/>
          <w:iCs/>
          <w:sz w:val="16"/>
          <w:szCs w:val="16"/>
        </w:rPr>
      </w:pPr>
    </w:p>
    <w:p w14:paraId="79564EA2" w14:textId="77777777" w:rsidR="007A66B0" w:rsidRDefault="007A66B0" w:rsidP="002F2C5C">
      <w:pPr>
        <w:tabs>
          <w:tab w:val="right" w:pos="8640"/>
          <w:tab w:val="right" w:pos="9540"/>
        </w:tabs>
        <w:jc w:val="both"/>
        <w:rPr>
          <w:rFonts w:cs="Times-Bold"/>
          <w:b/>
          <w:bCs/>
          <w:i/>
          <w:iCs/>
          <w:sz w:val="16"/>
          <w:szCs w:val="16"/>
        </w:rPr>
      </w:pPr>
    </w:p>
    <w:p w14:paraId="623E31BB" w14:textId="77777777" w:rsidR="00C42191" w:rsidRDefault="00C42191" w:rsidP="002F2C5C">
      <w:pPr>
        <w:tabs>
          <w:tab w:val="right" w:pos="8640"/>
          <w:tab w:val="right" w:pos="9540"/>
        </w:tabs>
        <w:jc w:val="both"/>
        <w:rPr>
          <w:rFonts w:cs="Times-Bold"/>
          <w:b/>
          <w:bCs/>
          <w:i/>
          <w:iCs/>
          <w:sz w:val="16"/>
          <w:szCs w:val="16"/>
        </w:rPr>
      </w:pPr>
    </w:p>
    <w:p w14:paraId="0552DF3B" w14:textId="470692E5"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104B46DD" w14:textId="4A2A2F04"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lastRenderedPageBreak/>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7EC829EE" w14:textId="77777777" w:rsidR="00567710" w:rsidRDefault="00567710" w:rsidP="00362926">
      <w:pPr>
        <w:pStyle w:val="Captionindentsmall"/>
        <w:spacing w:after="0"/>
        <w:jc w:val="both"/>
        <w:rPr>
          <w:b/>
          <w:bCs/>
          <w:i w:val="0"/>
          <w:sz w:val="22"/>
          <w:szCs w:val="22"/>
        </w:rPr>
      </w:pPr>
    </w:p>
    <w:p w14:paraId="2ADC7D88" w14:textId="77777777" w:rsidR="007A66B0" w:rsidRDefault="007A66B0" w:rsidP="00362926">
      <w:pPr>
        <w:pStyle w:val="Captionindentsmall"/>
        <w:spacing w:after="0"/>
        <w:jc w:val="both"/>
        <w:rPr>
          <w:b/>
          <w:bCs/>
          <w:i w:val="0"/>
          <w:sz w:val="22"/>
          <w:szCs w:val="22"/>
        </w:rPr>
      </w:pPr>
    </w:p>
    <w:p w14:paraId="2F5B8656" w14:textId="7F1384D9"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1585EB41" w14:textId="77777777" w:rsidR="007A66B0" w:rsidRDefault="007A66B0" w:rsidP="00362926">
      <w:pPr>
        <w:pStyle w:val="Captionindentsmall"/>
        <w:spacing w:after="0"/>
        <w:jc w:val="both"/>
        <w:rPr>
          <w:b/>
          <w:bCs/>
          <w:i w:val="0"/>
          <w:sz w:val="22"/>
          <w:szCs w:val="22"/>
        </w:rPr>
      </w:pPr>
    </w:p>
    <w:p w14:paraId="6202AF73" w14:textId="67C89841"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D8D8DA9" w14:textId="77777777" w:rsidR="00EA6F03" w:rsidRDefault="00EA6F03" w:rsidP="00F034AB">
      <w:pPr>
        <w:rPr>
          <w:rFonts w:cs="Times"/>
          <w:b/>
          <w:bCs/>
          <w:i/>
          <w:iCs/>
          <w:sz w:val="16"/>
          <w:szCs w:val="16"/>
        </w:rPr>
      </w:pPr>
    </w:p>
    <w:p w14:paraId="2AB0E4F8" w14:textId="77777777" w:rsidR="00C42191" w:rsidRDefault="00C42191" w:rsidP="00F034AB">
      <w:pPr>
        <w:rPr>
          <w:rFonts w:cs="Times"/>
          <w:b/>
          <w:bCs/>
          <w:i/>
          <w:iCs/>
          <w:sz w:val="16"/>
          <w:szCs w:val="16"/>
        </w:rPr>
      </w:pPr>
    </w:p>
    <w:p w14:paraId="4C430A69" w14:textId="0706CB46" w:rsidR="00B31975" w:rsidRDefault="00D3752F" w:rsidP="00F034AB">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3E00D963" w14:textId="77777777" w:rsidR="00EA6F03" w:rsidRDefault="00EA6F03" w:rsidP="00447BD0">
      <w:pPr>
        <w:pStyle w:val="Captionindentsmall"/>
        <w:ind w:left="0" w:firstLine="0"/>
        <w:rPr>
          <w:b/>
          <w:bCs/>
          <w:iCs/>
        </w:rPr>
      </w:pPr>
    </w:p>
    <w:p w14:paraId="462D8358" w14:textId="77777777" w:rsidR="00EA6F03" w:rsidRDefault="00EA6F03" w:rsidP="00447BD0">
      <w:pPr>
        <w:pStyle w:val="Captionindentsmall"/>
        <w:ind w:left="0" w:firstLine="0"/>
        <w:rPr>
          <w:b/>
          <w:bCs/>
          <w:iCs/>
        </w:rPr>
      </w:pPr>
    </w:p>
    <w:p w14:paraId="41899573" w14:textId="77777777" w:rsidR="00EA6F03" w:rsidRDefault="00EA6F03" w:rsidP="00447BD0">
      <w:pPr>
        <w:pStyle w:val="Captionindentsmall"/>
        <w:ind w:left="0" w:firstLine="0"/>
        <w:rPr>
          <w:b/>
          <w:bCs/>
          <w:iCs/>
        </w:rPr>
      </w:pPr>
    </w:p>
    <w:p w14:paraId="7AD16C29" w14:textId="77777777" w:rsidR="00C42191" w:rsidRPr="00C42191" w:rsidRDefault="00C42191" w:rsidP="00C42191">
      <w:pPr>
        <w:keepNext/>
        <w:tabs>
          <w:tab w:val="right" w:pos="7200"/>
        </w:tabs>
        <w:spacing w:before="360" w:after="200"/>
        <w:rPr>
          <w:rFonts w:ascii="Candara" w:hAnsi="Candara"/>
          <w:b/>
          <w:bCs/>
          <w:color w:val="000000"/>
          <w:sz w:val="26"/>
          <w:szCs w:val="26"/>
        </w:rPr>
      </w:pPr>
      <w:r w:rsidRPr="00C42191">
        <w:rPr>
          <w:rFonts w:ascii="Candara" w:hAnsi="Candara"/>
          <w:b/>
          <w:bCs/>
          <w:color w:val="000000"/>
          <w:sz w:val="26"/>
          <w:szCs w:val="26"/>
        </w:rPr>
        <w:lastRenderedPageBreak/>
        <w:t>517 Praise the One Who Breaks the Darkness</w:t>
      </w:r>
      <w:r w:rsidRPr="00C42191">
        <w:rPr>
          <w:rFonts w:ascii="Candara" w:hAnsi="Candara"/>
          <w:b/>
          <w:bCs/>
          <w:color w:val="000000"/>
          <w:sz w:val="26"/>
          <w:szCs w:val="26"/>
        </w:rPr>
        <w:tab/>
      </w:r>
      <w:r w:rsidRPr="00C42191">
        <w:rPr>
          <w:rFonts w:ascii="Candara" w:hAnsi="Candara"/>
          <w:i/>
          <w:iCs/>
          <w:color w:val="000000"/>
          <w:sz w:val="20"/>
          <w:szCs w:val="20"/>
        </w:rPr>
        <w:t>CW 517</w:t>
      </w:r>
    </w:p>
    <w:p w14:paraId="4F2F4D04"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6F41E46B" wp14:editId="4DE4DF9F">
            <wp:extent cx="4572000" cy="838200"/>
            <wp:effectExtent l="0" t="0" r="0" b="0"/>
            <wp:docPr id="38" name="Picture 38" descr="https://builder.christianworship.com/static-assets/composite/print/SIJ_clttED3wqZDpONnbGipUj_~o~J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SIJ_clttED3wqZDpONnbGipUj_~o~JA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64AA707C"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6063AF40" wp14:editId="6B4717F1">
            <wp:extent cx="4572000" cy="952500"/>
            <wp:effectExtent l="0" t="0" r="0" b="0"/>
            <wp:docPr id="39" name="Picture 39" descr="https://builder.christianworship.com/static-assets/composite/print/K~iv22QBYqIvNCdAcJ1wfC8WpFslWE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K~iv22QBYqIvNCdAcJ1wfC8WpFslWElj.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9AA43AC"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216E75C2" wp14:editId="25A85B09">
            <wp:extent cx="4572000" cy="960120"/>
            <wp:effectExtent l="0" t="0" r="0" b="0"/>
            <wp:docPr id="7" name="Picture 7" descr="https://builder.christianworship.com/static-assets/composite/print/f55yfqXRl5awqgv1KY0mm~fGA_t0Ah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f55yfqXRl5awqgv1KY0mm~fGA_t0AhW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13F31CA4"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46B92DA7" wp14:editId="49194126">
            <wp:extent cx="4572000" cy="952500"/>
            <wp:effectExtent l="0" t="0" r="0" b="0"/>
            <wp:docPr id="40" name="Picture 40" descr="https://builder.christianworship.com/static-assets/composite/print/kLojxy8CUY~mtll~SlW5LJewZFIlbY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kLojxy8CUY~mtll~SlW5LJewZFIlbYB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09E7C7E"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68E534B4" wp14:editId="3C23DECB">
            <wp:extent cx="4572000" cy="960120"/>
            <wp:effectExtent l="0" t="0" r="0" b="0"/>
            <wp:docPr id="41" name="Picture 41" descr="https://builder.christianworship.com/static-assets/composite/print/kZfQJXs6gLRLbayx3LMLW7iKypufRF4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kZfQJXs6gLRLbayx3LMLW7iKypufRF4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14:paraId="0B1AE177"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42191">
        <w:rPr>
          <w:rFonts w:ascii="Candara" w:hAnsi="Candara"/>
          <w:color w:val="000000"/>
          <w:sz w:val="12"/>
          <w:szCs w:val="12"/>
        </w:rPr>
        <w:t>Text: Rusty Edwards, b. 1955, alt.</w:t>
      </w:r>
      <w:r w:rsidRPr="00C42191">
        <w:rPr>
          <w:rFonts w:ascii="Candara" w:hAnsi="Candara"/>
          <w:color w:val="000000"/>
          <w:sz w:val="12"/>
          <w:szCs w:val="12"/>
        </w:rPr>
        <w:br/>
        <w:t>Tune: The Sacred Harp, Philadelphia, 1844</w:t>
      </w:r>
      <w:r w:rsidRPr="00C42191">
        <w:rPr>
          <w:rFonts w:ascii="Candara" w:hAnsi="Candara"/>
          <w:color w:val="000000"/>
          <w:sz w:val="12"/>
          <w:szCs w:val="12"/>
        </w:rPr>
        <w:br/>
        <w:t xml:space="preserve">Text: © 1987 Hope Publishing Co. Used by permission: </w:t>
      </w:r>
      <w:proofErr w:type="spellStart"/>
      <w:r w:rsidRPr="00C42191">
        <w:rPr>
          <w:rFonts w:ascii="Candara" w:hAnsi="Candara"/>
          <w:color w:val="000000"/>
          <w:sz w:val="12"/>
          <w:szCs w:val="12"/>
        </w:rPr>
        <w:t>OneLicense</w:t>
      </w:r>
      <w:proofErr w:type="spellEnd"/>
      <w:r w:rsidRPr="00C42191">
        <w:rPr>
          <w:rFonts w:ascii="Candara" w:hAnsi="Candara"/>
          <w:color w:val="000000"/>
          <w:sz w:val="12"/>
          <w:szCs w:val="12"/>
        </w:rPr>
        <w:t xml:space="preserve"> no. 727703</w:t>
      </w:r>
      <w:r w:rsidRPr="00C42191">
        <w:rPr>
          <w:rFonts w:ascii="Candara" w:hAnsi="Candara"/>
          <w:color w:val="000000"/>
          <w:sz w:val="12"/>
          <w:szCs w:val="12"/>
        </w:rPr>
        <w:br/>
        <w:t>Tune: Public domain</w:t>
      </w:r>
    </w:p>
    <w:p w14:paraId="21485717"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8708D68" w14:textId="77777777" w:rsidR="00EA6F03" w:rsidRDefault="00EA6F03" w:rsidP="00447BD0">
      <w:pPr>
        <w:pStyle w:val="Captionindentsmall"/>
        <w:ind w:left="0" w:firstLine="0"/>
        <w:rPr>
          <w:b/>
          <w:bCs/>
          <w:iCs/>
        </w:rPr>
      </w:pPr>
    </w:p>
    <w:p w14:paraId="152EECDB" w14:textId="1CEE2E3D" w:rsidR="007B79DD" w:rsidRDefault="00D3752F" w:rsidP="00447BD0">
      <w:pPr>
        <w:pStyle w:val="Captionindentsmall"/>
        <w:ind w:left="0" w:firstLine="0"/>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48B24123" w14:textId="77777777" w:rsidR="009C1EAD" w:rsidRDefault="009C1EAD" w:rsidP="00FB0768">
      <w:pPr>
        <w:spacing w:after="120"/>
        <w:ind w:left="540" w:hanging="540"/>
        <w:rPr>
          <w:rFonts w:eastAsiaTheme="minorEastAsia" w:cs="Times"/>
          <w:b/>
          <w:bCs/>
          <w:sz w:val="20"/>
          <w:szCs w:val="20"/>
        </w:rPr>
      </w:pPr>
    </w:p>
    <w:p w14:paraId="39655F78" w14:textId="77777777" w:rsidR="00C42191" w:rsidRDefault="00C42191" w:rsidP="00FB0768">
      <w:pPr>
        <w:spacing w:after="120"/>
        <w:ind w:left="540" w:hanging="540"/>
        <w:rPr>
          <w:rFonts w:eastAsiaTheme="minorEastAsia" w:cs="Times"/>
          <w:b/>
          <w:bCs/>
          <w:sz w:val="20"/>
          <w:szCs w:val="20"/>
        </w:rPr>
      </w:pPr>
    </w:p>
    <w:p w14:paraId="50D1D5B2" w14:textId="77777777" w:rsidR="00C42191" w:rsidRDefault="00C42191" w:rsidP="00FB0768">
      <w:pPr>
        <w:spacing w:after="120"/>
        <w:ind w:left="540" w:hanging="540"/>
        <w:rPr>
          <w:rFonts w:eastAsiaTheme="minorEastAsia" w:cs="Times"/>
          <w:b/>
          <w:bCs/>
          <w:sz w:val="20"/>
          <w:szCs w:val="20"/>
        </w:rPr>
      </w:pPr>
    </w:p>
    <w:p w14:paraId="4C3D0253" w14:textId="010C52D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0939248F" w14:textId="77777777" w:rsidR="001F7BAA" w:rsidRDefault="001F7BAA" w:rsidP="007658B8">
      <w:pPr>
        <w:pStyle w:val="ResponseMinister"/>
        <w:ind w:left="720" w:hanging="810"/>
        <w:rPr>
          <w:bCs/>
        </w:rPr>
      </w:pP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6E0384C0" w14:textId="77777777" w:rsidR="001F7BAA" w:rsidRDefault="001F7BAA" w:rsidP="001B643E">
      <w:pPr>
        <w:tabs>
          <w:tab w:val="right" w:pos="9450"/>
        </w:tabs>
        <w:spacing w:after="120"/>
        <w:rPr>
          <w:rFonts w:cs="Times"/>
          <w:b/>
          <w:bCs/>
          <w:i/>
          <w:sz w:val="16"/>
          <w:szCs w:val="16"/>
        </w:rPr>
      </w:pPr>
    </w:p>
    <w:p w14:paraId="4399BE07" w14:textId="1BE5DAF5"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5C0DA818" w14:textId="4AB8F708" w:rsidR="00447BD0" w:rsidRDefault="00447BD0" w:rsidP="001B643E">
      <w:pPr>
        <w:tabs>
          <w:tab w:val="right" w:pos="9450"/>
        </w:tabs>
        <w:spacing w:after="120"/>
        <w:rPr>
          <w:rFonts w:cs="Times"/>
          <w:b/>
          <w:bCs/>
          <w:i/>
          <w:sz w:val="16"/>
          <w:szCs w:val="16"/>
        </w:rPr>
      </w:pPr>
    </w:p>
    <w:p w14:paraId="34E9C44D" w14:textId="071C8203" w:rsidR="007F6CF5" w:rsidRDefault="007F6CF5" w:rsidP="001B643E">
      <w:pPr>
        <w:tabs>
          <w:tab w:val="right" w:pos="9450"/>
        </w:tabs>
        <w:spacing w:after="120"/>
        <w:rPr>
          <w:rFonts w:cs="Times"/>
          <w:b/>
          <w:bCs/>
          <w:i/>
          <w:sz w:val="16"/>
          <w:szCs w:val="16"/>
        </w:rPr>
      </w:pPr>
    </w:p>
    <w:p w14:paraId="6BB45DDE" w14:textId="0181F102" w:rsidR="007F6CF5" w:rsidRDefault="007F6CF5" w:rsidP="001B643E">
      <w:pPr>
        <w:tabs>
          <w:tab w:val="right" w:pos="9450"/>
        </w:tabs>
        <w:spacing w:after="120"/>
        <w:rPr>
          <w:rFonts w:cs="Times"/>
          <w:b/>
          <w:bCs/>
          <w:i/>
          <w:sz w:val="16"/>
          <w:szCs w:val="16"/>
        </w:rPr>
      </w:pPr>
    </w:p>
    <w:p w14:paraId="710787CE" w14:textId="48F1DEE0" w:rsidR="007F6CF5" w:rsidRDefault="007F6CF5" w:rsidP="001B643E">
      <w:pPr>
        <w:tabs>
          <w:tab w:val="right" w:pos="9450"/>
        </w:tabs>
        <w:spacing w:after="120"/>
        <w:rPr>
          <w:rFonts w:cs="Times"/>
          <w:b/>
          <w:bCs/>
          <w:i/>
          <w:sz w:val="16"/>
          <w:szCs w:val="16"/>
        </w:rPr>
      </w:pPr>
    </w:p>
    <w:p w14:paraId="0200121E" w14:textId="57C3BB19" w:rsidR="007F6CF5" w:rsidRDefault="007F6CF5" w:rsidP="001B643E">
      <w:pPr>
        <w:tabs>
          <w:tab w:val="right" w:pos="9450"/>
        </w:tabs>
        <w:spacing w:after="120"/>
        <w:rPr>
          <w:rFonts w:cs="Times"/>
          <w:b/>
          <w:bCs/>
          <w:i/>
          <w:sz w:val="16"/>
          <w:szCs w:val="16"/>
        </w:rPr>
      </w:pPr>
    </w:p>
    <w:p w14:paraId="0AEDA2C0" w14:textId="5989631C" w:rsidR="007F6CF5" w:rsidRDefault="007F6CF5" w:rsidP="001B643E">
      <w:pPr>
        <w:tabs>
          <w:tab w:val="right" w:pos="9450"/>
        </w:tabs>
        <w:spacing w:after="120"/>
        <w:rPr>
          <w:rFonts w:cs="Times"/>
          <w:b/>
          <w:bCs/>
          <w:i/>
          <w:sz w:val="16"/>
          <w:szCs w:val="16"/>
        </w:rPr>
      </w:pPr>
    </w:p>
    <w:p w14:paraId="06AC0E54" w14:textId="11AE683D" w:rsidR="007F6CF5" w:rsidRDefault="007F6CF5" w:rsidP="001B643E">
      <w:pPr>
        <w:tabs>
          <w:tab w:val="right" w:pos="9450"/>
        </w:tabs>
        <w:spacing w:after="120"/>
        <w:rPr>
          <w:rFonts w:cs="Times"/>
          <w:b/>
          <w:bCs/>
          <w:i/>
          <w:sz w:val="16"/>
          <w:szCs w:val="16"/>
        </w:rPr>
      </w:pPr>
    </w:p>
    <w:p w14:paraId="6AE196B8" w14:textId="6B5FF146" w:rsidR="007F6CF5" w:rsidRDefault="007F6CF5" w:rsidP="001B643E">
      <w:pPr>
        <w:tabs>
          <w:tab w:val="right" w:pos="9450"/>
        </w:tabs>
        <w:spacing w:after="120"/>
        <w:rPr>
          <w:rFonts w:cs="Times"/>
          <w:b/>
          <w:bCs/>
          <w:i/>
          <w:sz w:val="16"/>
          <w:szCs w:val="16"/>
        </w:rPr>
      </w:pPr>
    </w:p>
    <w:p w14:paraId="5AB801F0" w14:textId="602F4999" w:rsidR="007F6CF5" w:rsidRDefault="007F6CF5" w:rsidP="001B643E">
      <w:pPr>
        <w:tabs>
          <w:tab w:val="right" w:pos="9450"/>
        </w:tabs>
        <w:spacing w:after="120"/>
        <w:rPr>
          <w:rFonts w:cs="Times"/>
          <w:b/>
          <w:bCs/>
          <w:i/>
          <w:sz w:val="16"/>
          <w:szCs w:val="16"/>
        </w:rPr>
      </w:pPr>
    </w:p>
    <w:p w14:paraId="279438D0" w14:textId="77777777" w:rsidR="00EA6F03" w:rsidRPr="00EA6F03" w:rsidRDefault="00EA6F03" w:rsidP="00EA6F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4ED19D2" w14:textId="77777777" w:rsidR="00567710" w:rsidRPr="00567710" w:rsidRDefault="00567710" w:rsidP="005677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19B395C" w14:textId="77777777" w:rsidR="00C42191" w:rsidRPr="00C42191" w:rsidRDefault="00C42191" w:rsidP="00C42191">
      <w:pPr>
        <w:keepNext/>
        <w:tabs>
          <w:tab w:val="right" w:pos="7200"/>
        </w:tabs>
        <w:spacing w:before="360" w:after="200"/>
        <w:rPr>
          <w:rFonts w:ascii="Candara" w:hAnsi="Candara"/>
          <w:b/>
          <w:bCs/>
          <w:color w:val="000000"/>
          <w:sz w:val="26"/>
          <w:szCs w:val="26"/>
        </w:rPr>
      </w:pPr>
      <w:r w:rsidRPr="00C42191">
        <w:rPr>
          <w:rFonts w:ascii="Candara" w:hAnsi="Candara"/>
          <w:b/>
          <w:bCs/>
          <w:color w:val="000000"/>
          <w:sz w:val="26"/>
          <w:szCs w:val="26"/>
        </w:rPr>
        <w:lastRenderedPageBreak/>
        <w:t>552 The King of Love My Shepherd Is</w:t>
      </w:r>
      <w:r w:rsidRPr="00C42191">
        <w:rPr>
          <w:rFonts w:ascii="Candara" w:hAnsi="Candara"/>
          <w:b/>
          <w:bCs/>
          <w:color w:val="000000"/>
          <w:sz w:val="26"/>
          <w:szCs w:val="26"/>
        </w:rPr>
        <w:tab/>
      </w:r>
      <w:r w:rsidRPr="00C42191">
        <w:rPr>
          <w:rFonts w:ascii="Candara" w:hAnsi="Candara"/>
          <w:i/>
          <w:iCs/>
          <w:color w:val="000000"/>
          <w:sz w:val="20"/>
          <w:szCs w:val="20"/>
        </w:rPr>
        <w:t>CW 552</w:t>
      </w:r>
    </w:p>
    <w:p w14:paraId="5AF44AD9"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695B8590" wp14:editId="771FCA3D">
            <wp:extent cx="4572000" cy="967740"/>
            <wp:effectExtent l="0" t="0" r="0" b="3810"/>
            <wp:docPr id="10" name="Picture 10" descr="https://builder.christianworship.com/static-assets/composite/print/LgmOIc7wC_0LW37NjLJ~T3ie4vrq~CNdCUaSxh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LgmOIc7wC_0LW37NjLJ~T3ie4vrq~CNdCUaSxhd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68E84B29"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199E79B4" wp14:editId="6FAFA576">
            <wp:extent cx="4572000" cy="1097280"/>
            <wp:effectExtent l="0" t="0" r="0" b="7620"/>
            <wp:docPr id="11" name="Picture 11" descr="https://builder.christianworship.com/static-assets/composite/print/20QLDFCqwbQUpEZcQM6FrslDOHmQNgKy5D2P6p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20QLDFCqwbQUpEZcQM6FrslDOHmQNgKy5D2P6pI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298460D"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42191">
        <w:rPr>
          <w:rFonts w:ascii="Constantia" w:hAnsi="Constantia"/>
          <w:noProof/>
          <w:color w:val="000000"/>
          <w:sz w:val="21"/>
          <w:szCs w:val="21"/>
        </w:rPr>
        <w:drawing>
          <wp:inline distT="0" distB="0" distL="0" distR="0" wp14:anchorId="406B8D1D" wp14:editId="79116514">
            <wp:extent cx="4572000" cy="1097280"/>
            <wp:effectExtent l="0" t="0" r="0" b="7620"/>
            <wp:docPr id="12" name="Picture 12" descr="https://builder.christianworship.com/static-assets/composite/print/OTDFrlziHtbaQqYipmCgcsoJz_3RRr1o7OQaDK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OTDFrlziHtbaQqYipmCgcsoJz_3RRr1o7OQaDK_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6C4389E"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0BCBB5A" w14:textId="77777777" w:rsidR="00C42191" w:rsidRPr="00C42191" w:rsidRDefault="00C42191" w:rsidP="00C42191">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C42191">
        <w:rPr>
          <w:rFonts w:ascii="Constantia" w:hAnsi="Constantia"/>
          <w:color w:val="000000"/>
          <w:sz w:val="21"/>
          <w:szCs w:val="21"/>
        </w:rPr>
        <w:t>5</w:t>
      </w:r>
      <w:r w:rsidRPr="00C42191">
        <w:rPr>
          <w:rFonts w:ascii="Constantia" w:hAnsi="Constantia"/>
          <w:color w:val="000000"/>
          <w:sz w:val="21"/>
          <w:szCs w:val="21"/>
        </w:rPr>
        <w:tab/>
        <w:t>You spread a table in my sight,</w:t>
      </w:r>
      <w:r w:rsidRPr="00C42191">
        <w:rPr>
          <w:rFonts w:ascii="Constantia" w:hAnsi="Constantia"/>
          <w:color w:val="000000"/>
          <w:sz w:val="21"/>
          <w:szCs w:val="21"/>
        </w:rPr>
        <w:br/>
        <w:t>    a banquet here bestowing;</w:t>
      </w:r>
      <w:r w:rsidRPr="00C42191">
        <w:rPr>
          <w:rFonts w:ascii="Constantia" w:hAnsi="Constantia"/>
          <w:color w:val="000000"/>
          <w:sz w:val="21"/>
          <w:szCs w:val="21"/>
        </w:rPr>
        <w:br/>
        <w:t>your oil of welcome, my delight;</w:t>
      </w:r>
      <w:r w:rsidRPr="00C42191">
        <w:rPr>
          <w:rFonts w:ascii="Constantia" w:hAnsi="Constantia"/>
          <w:color w:val="000000"/>
          <w:sz w:val="21"/>
          <w:szCs w:val="21"/>
        </w:rPr>
        <w:br/>
        <w:t>    my cup is overflowing!</w:t>
      </w:r>
    </w:p>
    <w:p w14:paraId="636C16C7"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4B2BB24" w14:textId="77777777" w:rsidR="00C42191" w:rsidRPr="00C42191" w:rsidRDefault="00C42191" w:rsidP="00C42191">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C42191">
        <w:rPr>
          <w:rFonts w:ascii="Constantia" w:hAnsi="Constantia"/>
          <w:color w:val="000000"/>
          <w:sz w:val="21"/>
          <w:szCs w:val="21"/>
        </w:rPr>
        <w:t>6</w:t>
      </w:r>
      <w:r w:rsidRPr="00C42191">
        <w:rPr>
          <w:rFonts w:ascii="Constantia" w:hAnsi="Constantia"/>
          <w:color w:val="000000"/>
          <w:sz w:val="21"/>
          <w:szCs w:val="21"/>
        </w:rPr>
        <w:tab/>
        <w:t>And so through all the length of days</w:t>
      </w:r>
      <w:r w:rsidRPr="00C42191">
        <w:rPr>
          <w:rFonts w:ascii="Constantia" w:hAnsi="Constantia"/>
          <w:color w:val="000000"/>
          <w:sz w:val="21"/>
          <w:szCs w:val="21"/>
        </w:rPr>
        <w:br/>
        <w:t>    your goodness fails me never;</w:t>
      </w:r>
      <w:r w:rsidRPr="00C42191">
        <w:rPr>
          <w:rFonts w:ascii="Constantia" w:hAnsi="Constantia"/>
          <w:color w:val="000000"/>
          <w:sz w:val="21"/>
          <w:szCs w:val="21"/>
        </w:rPr>
        <w:br/>
        <w:t>Good Shepherd, may I sing your praise</w:t>
      </w:r>
      <w:r w:rsidRPr="00C42191">
        <w:rPr>
          <w:rFonts w:ascii="Constantia" w:hAnsi="Constantia"/>
          <w:color w:val="000000"/>
          <w:sz w:val="21"/>
          <w:szCs w:val="21"/>
        </w:rPr>
        <w:br/>
        <w:t>    within your house forever!</w:t>
      </w:r>
    </w:p>
    <w:p w14:paraId="17C23A22"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42191">
        <w:rPr>
          <w:rFonts w:ascii="Candara" w:hAnsi="Candara"/>
          <w:color w:val="000000"/>
          <w:sz w:val="12"/>
          <w:szCs w:val="12"/>
        </w:rPr>
        <w:t>Text: Henry W. Baker, 1821–1877, alt.</w:t>
      </w:r>
      <w:r w:rsidRPr="00C42191">
        <w:rPr>
          <w:rFonts w:ascii="Candara" w:hAnsi="Candara"/>
          <w:color w:val="000000"/>
          <w:sz w:val="12"/>
          <w:szCs w:val="12"/>
        </w:rPr>
        <w:br/>
        <w:t>Tune: Irish, 18th cent.</w:t>
      </w:r>
      <w:r w:rsidRPr="00C42191">
        <w:rPr>
          <w:rFonts w:ascii="Candara" w:hAnsi="Candara"/>
          <w:color w:val="000000"/>
          <w:sz w:val="12"/>
          <w:szCs w:val="12"/>
        </w:rPr>
        <w:br/>
        <w:t>Text and tune: Public domain</w:t>
      </w:r>
    </w:p>
    <w:p w14:paraId="113CECF7" w14:textId="77777777" w:rsidR="00C42191" w:rsidRPr="00C42191" w:rsidRDefault="00C42191" w:rsidP="00C4219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59E7784"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2764A0" w14:textId="2F4C1323" w:rsidR="007F6CF5" w:rsidRDefault="007F6CF5" w:rsidP="001B643E">
      <w:pPr>
        <w:tabs>
          <w:tab w:val="right" w:pos="9450"/>
        </w:tabs>
        <w:spacing w:after="120"/>
        <w:rPr>
          <w:rFonts w:cs="Times"/>
          <w:b/>
          <w:bCs/>
          <w:i/>
          <w:sz w:val="16"/>
          <w:szCs w:val="16"/>
        </w:rPr>
      </w:pPr>
    </w:p>
    <w:p w14:paraId="1486E45C" w14:textId="4DDAF2B9" w:rsidR="007F6CF5" w:rsidRDefault="007F6CF5" w:rsidP="001B643E">
      <w:pPr>
        <w:tabs>
          <w:tab w:val="right" w:pos="9450"/>
        </w:tabs>
        <w:spacing w:after="120"/>
        <w:rPr>
          <w:rFonts w:cs="Times"/>
          <w:b/>
          <w:bCs/>
          <w:i/>
          <w:sz w:val="16"/>
          <w:szCs w:val="16"/>
        </w:rPr>
      </w:pPr>
    </w:p>
    <w:p w14:paraId="639E7F4B" w14:textId="52864327" w:rsidR="00E30FD8" w:rsidRDefault="00E30FD8" w:rsidP="001B643E">
      <w:pPr>
        <w:tabs>
          <w:tab w:val="right" w:pos="9450"/>
        </w:tabs>
        <w:spacing w:after="120"/>
        <w:rPr>
          <w:rFonts w:cs="Times"/>
          <w:b/>
          <w:bCs/>
          <w:i/>
          <w:sz w:val="16"/>
          <w:szCs w:val="16"/>
        </w:rPr>
      </w:pPr>
    </w:p>
    <w:p w14:paraId="03CB0005" w14:textId="1DCC72EB" w:rsidR="00E30FD8" w:rsidRDefault="00E30FD8" w:rsidP="001B643E">
      <w:pPr>
        <w:tabs>
          <w:tab w:val="right" w:pos="9450"/>
        </w:tabs>
        <w:spacing w:after="120"/>
        <w:rPr>
          <w:rFonts w:cs="Times"/>
          <w:b/>
          <w:bCs/>
          <w:i/>
          <w:sz w:val="16"/>
          <w:szCs w:val="16"/>
        </w:rPr>
      </w:pPr>
    </w:p>
    <w:p w14:paraId="47617690" w14:textId="77777777" w:rsidR="00E30FD8" w:rsidRDefault="00E30FD8" w:rsidP="001B643E">
      <w:pPr>
        <w:tabs>
          <w:tab w:val="right" w:pos="9450"/>
        </w:tabs>
        <w:spacing w:after="120"/>
        <w:rPr>
          <w:rFonts w:cs="Times"/>
          <w:b/>
          <w:bCs/>
          <w:i/>
          <w:sz w:val="16"/>
          <w:szCs w:val="16"/>
        </w:rPr>
      </w:pPr>
    </w:p>
    <w:p w14:paraId="29A68BA1" w14:textId="77777777" w:rsidR="00EA6F03" w:rsidRDefault="00EA6F03" w:rsidP="00FD3625">
      <w:pPr>
        <w:pStyle w:val="Heading"/>
        <w:rPr>
          <w:u w:val="single"/>
        </w:rPr>
      </w:pPr>
    </w:p>
    <w:p w14:paraId="50AA8CD6" w14:textId="77777777" w:rsidR="00EA6F03" w:rsidRDefault="00EA6F03" w:rsidP="00FD3625">
      <w:pPr>
        <w:pStyle w:val="Heading"/>
        <w:rPr>
          <w:u w:val="single"/>
        </w:rPr>
      </w:pPr>
    </w:p>
    <w:p w14:paraId="58893193" w14:textId="77777777" w:rsidR="00EA6F03" w:rsidRDefault="00EA6F03" w:rsidP="00FD3625">
      <w:pPr>
        <w:pStyle w:val="Heading"/>
        <w:rPr>
          <w:u w:val="single"/>
        </w:rPr>
      </w:pPr>
    </w:p>
    <w:p w14:paraId="77099766" w14:textId="39E9C722" w:rsidR="00FD3625" w:rsidRPr="00D236F9" w:rsidRDefault="00FD3625" w:rsidP="00FD3625">
      <w:pPr>
        <w:pStyle w:val="Heading"/>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231A7467" w14:textId="2B64DAD2" w:rsidR="00567710" w:rsidRPr="00567710" w:rsidRDefault="000432FF" w:rsidP="00EA6F03">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2E08CC">
        <w:rPr>
          <w:rFonts w:eastAsia="ヒラギノ角ゴ Pro W3" w:cs="Segoe UI"/>
          <w:color w:val="000000"/>
          <w:sz w:val="20"/>
          <w:szCs w:val="20"/>
          <w:u w:color="B3B3B3"/>
        </w:rPr>
        <w:t xml:space="preserve">Marcia Marion </w:t>
      </w:r>
      <w:proofErr w:type="spellStart"/>
      <w:r w:rsidR="002E08CC">
        <w:rPr>
          <w:rFonts w:eastAsia="ヒラギノ角ゴ Pro W3" w:cs="Segoe UI"/>
          <w:color w:val="000000"/>
          <w:sz w:val="20"/>
          <w:szCs w:val="20"/>
          <w:u w:color="B3B3B3"/>
        </w:rPr>
        <w:t>Ackling</w:t>
      </w:r>
      <w:proofErr w:type="spellEnd"/>
    </w:p>
    <w:p w14:paraId="2454E9B4" w14:textId="088CBA0D"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447BD0">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EA6F03">
        <w:rPr>
          <w:rFonts w:eastAsia="ヒラギノ角ゴ Pro W3" w:cs="Segoe UI"/>
          <w:color w:val="000000"/>
          <w:sz w:val="20"/>
          <w:szCs w:val="20"/>
        </w:rPr>
        <w:t xml:space="preserve">Duane Mason and </w:t>
      </w:r>
      <w:r w:rsidR="00C42191">
        <w:rPr>
          <w:rFonts w:eastAsia="ヒラギノ角ゴ Pro W3" w:cs="Segoe UI"/>
          <w:color w:val="000000"/>
          <w:sz w:val="20"/>
          <w:szCs w:val="20"/>
        </w:rPr>
        <w:t>Jim Tice</w:t>
      </w:r>
      <w:r w:rsidR="009C1EAD">
        <w:rPr>
          <w:rFonts w:eastAsia="ヒラギノ角ゴ Pro W3" w:cs="Segoe UI"/>
          <w:color w:val="000000"/>
          <w:sz w:val="20"/>
          <w:szCs w:val="20"/>
        </w:rPr>
        <w:t xml:space="preserve"> </w:t>
      </w:r>
    </w:p>
    <w:p w14:paraId="68966186" w14:textId="6274DA33"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C42191">
        <w:rPr>
          <w:rFonts w:eastAsia="ヒラギノ角ゴ Pro W3" w:cs="Segoe UI"/>
          <w:color w:val="000000"/>
          <w:sz w:val="20"/>
          <w:szCs w:val="20"/>
        </w:rPr>
        <w:t xml:space="preserve">Steve </w:t>
      </w:r>
      <w:proofErr w:type="spellStart"/>
      <w:r w:rsidR="00C42191">
        <w:rPr>
          <w:rFonts w:eastAsia="ヒラギノ角ゴ Pro W3" w:cs="Segoe UI"/>
          <w:color w:val="000000"/>
          <w:sz w:val="20"/>
          <w:szCs w:val="20"/>
        </w:rPr>
        <w:t>Hoeft</w:t>
      </w:r>
      <w:proofErr w:type="spellEnd"/>
      <w:r w:rsidR="00EA6F03">
        <w:rPr>
          <w:rFonts w:eastAsia="ヒラギノ角ゴ Pro W3" w:cs="Segoe UI"/>
          <w:color w:val="000000"/>
          <w:sz w:val="20"/>
          <w:szCs w:val="20"/>
        </w:rPr>
        <w:t xml:space="preserve"> and Robert </w:t>
      </w:r>
      <w:proofErr w:type="spellStart"/>
      <w:r w:rsidR="00EA6F03">
        <w:rPr>
          <w:rFonts w:eastAsia="ヒラギノ角ゴ Pro W3" w:cs="Segoe UI"/>
          <w:color w:val="000000"/>
          <w:sz w:val="20"/>
          <w:szCs w:val="20"/>
        </w:rPr>
        <w:t>Niethammer</w:t>
      </w:r>
      <w:proofErr w:type="spellEnd"/>
      <w:r w:rsidR="000B4828">
        <w:rPr>
          <w:rFonts w:eastAsia="ヒラギノ角ゴ Pro W3" w:cs="Segoe UI"/>
          <w:color w:val="000000"/>
          <w:sz w:val="20"/>
          <w:szCs w:val="20"/>
        </w:rPr>
        <w:t xml:space="preserve"> </w:t>
      </w:r>
    </w:p>
    <w:p w14:paraId="1F2D2104" w14:textId="08CC0232"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447BD0">
        <w:rPr>
          <w:rFonts w:eastAsia="ヒラギノ角ゴ Pro W3" w:cs="Segoe UI"/>
          <w:color w:val="000000"/>
          <w:sz w:val="20"/>
          <w:szCs w:val="20"/>
        </w:rPr>
        <w:t>8:30</w:t>
      </w:r>
      <w:r>
        <w:rPr>
          <w:rFonts w:eastAsia="ヒラギノ角ゴ Pro W3" w:cs="Segoe UI"/>
          <w:color w:val="000000"/>
          <w:sz w:val="20"/>
          <w:szCs w:val="20"/>
        </w:rPr>
        <w:t xml:space="preserve">) </w:t>
      </w:r>
      <w:r w:rsidR="00C42191">
        <w:rPr>
          <w:rFonts w:eastAsia="ヒラギノ角ゴ Pro W3" w:cs="Segoe UI"/>
          <w:color w:val="000000"/>
          <w:sz w:val="20"/>
          <w:szCs w:val="20"/>
        </w:rPr>
        <w:t>Robert Newman and Henry Schneider</w:t>
      </w:r>
    </w:p>
    <w:p w14:paraId="0C4FB6E1" w14:textId="3DCAA01C"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w:t>
      </w:r>
      <w:r w:rsidR="00C42191">
        <w:rPr>
          <w:rFonts w:eastAsia="ヒラギノ角ゴ Pro W3" w:cs="Segoe UI"/>
          <w:color w:val="000000"/>
          <w:sz w:val="20"/>
          <w:szCs w:val="20"/>
        </w:rPr>
        <w:t xml:space="preserve">Bill Barnett and Jacob </w:t>
      </w:r>
      <w:proofErr w:type="spellStart"/>
      <w:r w:rsidR="00C42191">
        <w:rPr>
          <w:rFonts w:eastAsia="ヒラギノ角ゴ Pro W3" w:cs="Segoe UI"/>
          <w:color w:val="000000"/>
          <w:sz w:val="20"/>
          <w:szCs w:val="20"/>
        </w:rPr>
        <w:t>Vershum</w:t>
      </w:r>
      <w:proofErr w:type="spellEnd"/>
      <w:r>
        <w:rPr>
          <w:rFonts w:eastAsia="ヒラギノ角ゴ Pro W3" w:cs="Segoe UI"/>
          <w:color w:val="000000"/>
          <w:sz w:val="20"/>
          <w:szCs w:val="20"/>
        </w:rPr>
        <w:t xml:space="preserve"> </w:t>
      </w:r>
    </w:p>
    <w:p w14:paraId="6C28484A" w14:textId="77F6CEFB"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C42191">
        <w:rPr>
          <w:rFonts w:eastAsia="ヒラギノ角ゴ Pro W3" w:cs="Segoe UI"/>
          <w:color w:val="000000"/>
          <w:sz w:val="20"/>
          <w:szCs w:val="20"/>
        </w:rPr>
        <w:t xml:space="preserve">Jean </w:t>
      </w:r>
      <w:proofErr w:type="spellStart"/>
      <w:r w:rsidR="00C42191">
        <w:rPr>
          <w:rFonts w:eastAsia="ヒラギノ角ゴ Pro W3" w:cs="Segoe UI"/>
          <w:color w:val="000000"/>
          <w:sz w:val="20"/>
          <w:szCs w:val="20"/>
        </w:rPr>
        <w:t>Fiegel</w:t>
      </w:r>
      <w:proofErr w:type="spellEnd"/>
      <w:r w:rsidR="00C42191">
        <w:rPr>
          <w:rFonts w:eastAsia="ヒラギノ角ゴ Pro W3" w:cs="Segoe UI"/>
          <w:color w:val="000000"/>
          <w:sz w:val="20"/>
          <w:szCs w:val="20"/>
        </w:rPr>
        <w:t xml:space="preserve"> and Ann </w:t>
      </w:r>
      <w:proofErr w:type="spellStart"/>
      <w:r w:rsidR="00C42191">
        <w:rPr>
          <w:rFonts w:eastAsia="ヒラギノ角ゴ Pro W3" w:cs="Segoe UI"/>
          <w:color w:val="000000"/>
          <w:sz w:val="20"/>
          <w:szCs w:val="20"/>
        </w:rPr>
        <w:t>Latowski</w:t>
      </w:r>
      <w:proofErr w:type="spellEnd"/>
    </w:p>
    <w:p w14:paraId="606A2D53" w14:textId="3C8D130F"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C42191">
        <w:rPr>
          <w:rFonts w:eastAsia="ヒラギノ角ゴ Pro W3" w:cs="Segoe UI"/>
          <w:color w:val="000000"/>
          <w:sz w:val="20"/>
          <w:szCs w:val="20"/>
        </w:rPr>
        <w:t xml:space="preserve">Jake </w:t>
      </w:r>
      <w:proofErr w:type="spellStart"/>
      <w:r w:rsidR="00C42191">
        <w:rPr>
          <w:rFonts w:eastAsia="ヒラギノ角ゴ Pro W3" w:cs="Segoe UI"/>
          <w:color w:val="000000"/>
          <w:sz w:val="20"/>
          <w:szCs w:val="20"/>
        </w:rPr>
        <w:t>Vershum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705AB3">
      <w:pPr>
        <w:pStyle w:val="Body"/>
        <w:ind w:left="0"/>
        <w:jc w:val="center"/>
        <w:rPr>
          <w:rFonts w:eastAsia="Times New Roman" w:cs="Palatino"/>
          <w:iCs/>
          <w:color w:val="auto"/>
          <w:sz w:val="22"/>
          <w:szCs w:val="22"/>
        </w:rPr>
      </w:pPr>
      <w:hyperlink r:id="rId35"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0B31560C" w:rsidR="004B53DB" w:rsidRDefault="004B53DB" w:rsidP="004B53DB">
      <w:pPr>
        <w:jc w:val="center"/>
        <w:rPr>
          <w:noProof/>
        </w:rPr>
      </w:pPr>
    </w:p>
    <w:p w14:paraId="7EBEBB5C" w14:textId="7626B0AE" w:rsidR="001D484A" w:rsidRDefault="001D484A" w:rsidP="004B53DB">
      <w:pPr>
        <w:jc w:val="center"/>
        <w:rPr>
          <w:noProof/>
        </w:rPr>
      </w:pPr>
    </w:p>
    <w:p w14:paraId="4554F195" w14:textId="66C4AA08" w:rsidR="001D484A" w:rsidRDefault="001D484A" w:rsidP="004B53DB">
      <w:pPr>
        <w:jc w:val="center"/>
        <w:rPr>
          <w:noProof/>
        </w:rPr>
      </w:pPr>
    </w:p>
    <w:p w14:paraId="21BBEAFF" w14:textId="4132F64E" w:rsidR="001D484A" w:rsidRDefault="001D484A" w:rsidP="004B53DB">
      <w:pPr>
        <w:jc w:val="center"/>
        <w:rPr>
          <w:noProof/>
        </w:rPr>
      </w:pPr>
    </w:p>
    <w:p w14:paraId="5B1FD49E" w14:textId="6F2C99C5" w:rsidR="001D484A" w:rsidRDefault="001D484A" w:rsidP="004B53DB">
      <w:pPr>
        <w:jc w:val="center"/>
        <w:rPr>
          <w:noProof/>
        </w:rPr>
      </w:pPr>
    </w:p>
    <w:p w14:paraId="1D141BBF" w14:textId="2779278F" w:rsidR="001D484A" w:rsidRDefault="001D484A" w:rsidP="004B53DB">
      <w:pPr>
        <w:jc w:val="center"/>
        <w:rPr>
          <w:noProof/>
        </w:rPr>
      </w:pPr>
    </w:p>
    <w:p w14:paraId="6DEF6320" w14:textId="13BABC16" w:rsidR="001D484A" w:rsidRDefault="001D484A" w:rsidP="004B53DB">
      <w:pPr>
        <w:jc w:val="center"/>
        <w:rPr>
          <w:noProof/>
        </w:rPr>
      </w:pPr>
    </w:p>
    <w:p w14:paraId="7DCE5C66" w14:textId="70BBAF09" w:rsidR="001D484A" w:rsidRDefault="001D484A" w:rsidP="004B53DB">
      <w:pPr>
        <w:jc w:val="center"/>
        <w:rPr>
          <w:noProof/>
        </w:rPr>
      </w:pPr>
    </w:p>
    <w:p w14:paraId="6B36E161" w14:textId="337142D8" w:rsidR="001D484A" w:rsidRDefault="001D484A" w:rsidP="004B53DB">
      <w:pPr>
        <w:jc w:val="center"/>
        <w:rPr>
          <w:noProof/>
        </w:rPr>
      </w:pPr>
    </w:p>
    <w:p w14:paraId="1B1E3502" w14:textId="70E44DB6" w:rsidR="001D484A" w:rsidRDefault="001D484A" w:rsidP="004B53DB">
      <w:pPr>
        <w:jc w:val="center"/>
        <w:rPr>
          <w:noProof/>
        </w:rPr>
      </w:pPr>
    </w:p>
    <w:p w14:paraId="018643F8" w14:textId="16EA3685" w:rsidR="001D484A" w:rsidRDefault="001D484A" w:rsidP="004B53DB">
      <w:pPr>
        <w:jc w:val="center"/>
        <w:rPr>
          <w:noProof/>
        </w:rPr>
      </w:pPr>
    </w:p>
    <w:p w14:paraId="323A535A" w14:textId="029C6A2B" w:rsidR="001D484A" w:rsidRDefault="001D484A" w:rsidP="004B53DB">
      <w:pPr>
        <w:jc w:val="center"/>
        <w:rPr>
          <w:noProof/>
        </w:rPr>
      </w:pPr>
    </w:p>
    <w:p w14:paraId="45A1B3DF" w14:textId="677E55B4" w:rsidR="001D484A" w:rsidRDefault="001D484A" w:rsidP="004B53DB">
      <w:pPr>
        <w:jc w:val="center"/>
        <w:rPr>
          <w:noProof/>
        </w:rPr>
      </w:pPr>
    </w:p>
    <w:p w14:paraId="74AAD1D3" w14:textId="58407A05" w:rsidR="001D484A" w:rsidRDefault="001D484A" w:rsidP="004B53DB">
      <w:pPr>
        <w:jc w:val="center"/>
        <w:rPr>
          <w:noProof/>
        </w:rPr>
      </w:pPr>
    </w:p>
    <w:p w14:paraId="3C960116" w14:textId="61B478B7" w:rsidR="001D484A" w:rsidRDefault="001D484A" w:rsidP="004B53DB">
      <w:pPr>
        <w:jc w:val="center"/>
        <w:rPr>
          <w:noProof/>
        </w:rPr>
      </w:pPr>
    </w:p>
    <w:p w14:paraId="6387E882" w14:textId="6FEFAFDF" w:rsidR="001D484A" w:rsidRDefault="001D484A" w:rsidP="004B53DB">
      <w:pPr>
        <w:jc w:val="center"/>
        <w:rPr>
          <w:noProof/>
        </w:rPr>
      </w:pPr>
    </w:p>
    <w:p w14:paraId="356917B3" w14:textId="1BBEF416" w:rsidR="001D484A" w:rsidRDefault="001D484A" w:rsidP="004B53DB">
      <w:pPr>
        <w:jc w:val="center"/>
        <w:rPr>
          <w:noProof/>
        </w:rPr>
      </w:pPr>
    </w:p>
    <w:p w14:paraId="07A6C377" w14:textId="23A56D0C" w:rsidR="001D484A" w:rsidRDefault="001D484A" w:rsidP="004B53DB">
      <w:pPr>
        <w:jc w:val="center"/>
        <w:rPr>
          <w:noProof/>
        </w:rPr>
      </w:pPr>
    </w:p>
    <w:p w14:paraId="1C551D69" w14:textId="0855F387" w:rsidR="001D484A" w:rsidRDefault="001D484A" w:rsidP="004B53DB">
      <w:pPr>
        <w:jc w:val="center"/>
        <w:rPr>
          <w:noProof/>
        </w:rPr>
      </w:pPr>
    </w:p>
    <w:p w14:paraId="646C463A" w14:textId="03D91157" w:rsidR="001D484A" w:rsidRDefault="001D484A" w:rsidP="004B53DB">
      <w:pPr>
        <w:jc w:val="center"/>
        <w:rPr>
          <w:noProof/>
        </w:rPr>
      </w:pPr>
      <w:r w:rsidRPr="0044518B">
        <w:rPr>
          <w:noProof/>
        </w:rPr>
        <w:drawing>
          <wp:anchor distT="0" distB="0" distL="114300" distR="114300" simplePos="0" relativeHeight="251742720" behindDoc="0" locked="0" layoutInCell="1" allowOverlap="1" wp14:anchorId="6A1F3803" wp14:editId="32253FF4">
            <wp:simplePos x="0" y="0"/>
            <wp:positionH relativeFrom="column">
              <wp:posOffset>1623060</wp:posOffset>
            </wp:positionH>
            <wp:positionV relativeFrom="paragraph">
              <wp:posOffset>184150</wp:posOffset>
            </wp:positionV>
            <wp:extent cx="2263140" cy="2202180"/>
            <wp:effectExtent l="0" t="0" r="0" b="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314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9C834F" w14:textId="099DBFF0" w:rsidR="004B53DB" w:rsidRDefault="004B53DB" w:rsidP="004B53DB">
      <w:pPr>
        <w:jc w:val="center"/>
        <w:rPr>
          <w:noProof/>
        </w:rPr>
      </w:pP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7FBA8667" w14:textId="04D82622" w:rsidR="00593110" w:rsidRDefault="00593110" w:rsidP="000D5942">
      <w:pPr>
        <w:rPr>
          <w:noProof/>
        </w:rPr>
      </w:pPr>
      <w:bookmarkStart w:id="6" w:name="_GoBack"/>
      <w:bookmarkEnd w:id="6"/>
    </w:p>
    <w:sectPr w:rsidR="00593110" w:rsidSect="002E08CC">
      <w:footerReference w:type="even" r:id="rId37"/>
      <w:footerReference w:type="default" r:id="rId38"/>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D326A" w14:textId="77777777" w:rsidR="00705AB3" w:rsidRDefault="00705AB3">
      <w:r>
        <w:separator/>
      </w:r>
    </w:p>
  </w:endnote>
  <w:endnote w:type="continuationSeparator" w:id="0">
    <w:p w14:paraId="62BB8111" w14:textId="77777777" w:rsidR="00705AB3" w:rsidRDefault="0070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80"/>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A878F" w14:textId="77777777" w:rsidR="00705AB3" w:rsidRDefault="00705AB3">
      <w:r>
        <w:separator/>
      </w:r>
    </w:p>
  </w:footnote>
  <w:footnote w:type="continuationSeparator" w:id="0">
    <w:p w14:paraId="19ED1A04" w14:textId="77777777" w:rsidR="00705AB3" w:rsidRDefault="00705A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484A"/>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08CC"/>
    <w:rsid w:val="002E27D5"/>
    <w:rsid w:val="002E528D"/>
    <w:rsid w:val="002E75F0"/>
    <w:rsid w:val="002E75FD"/>
    <w:rsid w:val="002F058D"/>
    <w:rsid w:val="002F0E5B"/>
    <w:rsid w:val="002F10E0"/>
    <w:rsid w:val="002F1F0B"/>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76C"/>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67710"/>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222E"/>
    <w:rsid w:val="007032E3"/>
    <w:rsid w:val="007033B5"/>
    <w:rsid w:val="00703AC6"/>
    <w:rsid w:val="00703FF2"/>
    <w:rsid w:val="00705AB3"/>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6B0"/>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47B"/>
    <w:rsid w:val="00957CA8"/>
    <w:rsid w:val="0096152B"/>
    <w:rsid w:val="00961779"/>
    <w:rsid w:val="00961EA3"/>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678E4"/>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C62C3"/>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033"/>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191"/>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1113"/>
    <w:rsid w:val="00E32B7F"/>
    <w:rsid w:val="00E340A8"/>
    <w:rsid w:val="00E3459F"/>
    <w:rsid w:val="00E36466"/>
    <w:rsid w:val="00E36E27"/>
    <w:rsid w:val="00E412CB"/>
    <w:rsid w:val="00E42B2B"/>
    <w:rsid w:val="00E4337C"/>
    <w:rsid w:val="00E43CCF"/>
    <w:rsid w:val="00E44F27"/>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6F03"/>
    <w:rsid w:val="00EA78A2"/>
    <w:rsid w:val="00EB1677"/>
    <w:rsid w:val="00EB45E4"/>
    <w:rsid w:val="00EB5A1C"/>
    <w:rsid w:val="00EB6238"/>
    <w:rsid w:val="00EB7C85"/>
    <w:rsid w:val="00EC3493"/>
    <w:rsid w:val="00EC6754"/>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30359064">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5050393">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6301844">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65518761">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88400834">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1388109">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2208877">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888880255">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5179406">
      <w:bodyDiv w:val="1"/>
      <w:marLeft w:val="0"/>
      <w:marRight w:val="0"/>
      <w:marTop w:val="0"/>
      <w:marBottom w:val="0"/>
      <w:divBdr>
        <w:top w:val="none" w:sz="0" w:space="0" w:color="auto"/>
        <w:left w:val="none" w:sz="0" w:space="0" w:color="auto"/>
        <w:bottom w:val="none" w:sz="0" w:space="0" w:color="auto"/>
        <w:right w:val="none" w:sz="0" w:space="0" w:color="auto"/>
      </w:divBdr>
    </w:div>
    <w:div w:id="1136331920">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63203155">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0692926">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0127106">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59494540">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29873223">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58398390">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584102843">
      <w:bodyDiv w:val="1"/>
      <w:marLeft w:val="0"/>
      <w:marRight w:val="0"/>
      <w:marTop w:val="0"/>
      <w:marBottom w:val="0"/>
      <w:divBdr>
        <w:top w:val="none" w:sz="0" w:space="0" w:color="auto"/>
        <w:left w:val="none" w:sz="0" w:space="0" w:color="auto"/>
        <w:bottom w:val="none" w:sz="0" w:space="0" w:color="auto"/>
        <w:right w:val="none" w:sz="0" w:space="0" w:color="auto"/>
      </w:divBdr>
    </w:div>
    <w:div w:id="1587151745">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18830170">
      <w:bodyDiv w:val="1"/>
      <w:marLeft w:val="0"/>
      <w:marRight w:val="0"/>
      <w:marTop w:val="0"/>
      <w:marBottom w:val="0"/>
      <w:divBdr>
        <w:top w:val="none" w:sz="0" w:space="0" w:color="auto"/>
        <w:left w:val="none" w:sz="0" w:space="0" w:color="auto"/>
        <w:bottom w:val="none" w:sz="0" w:space="0" w:color="auto"/>
        <w:right w:val="none" w:sz="0" w:space="0" w:color="auto"/>
      </w:divBdr>
    </w:div>
    <w:div w:id="1620799076">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6107855">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05787355">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50812159">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87929464">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66366583">
      <w:bodyDiv w:val="1"/>
      <w:marLeft w:val="0"/>
      <w:marRight w:val="0"/>
      <w:marTop w:val="0"/>
      <w:marBottom w:val="0"/>
      <w:divBdr>
        <w:top w:val="none" w:sz="0" w:space="0" w:color="auto"/>
        <w:left w:val="none" w:sz="0" w:space="0" w:color="auto"/>
        <w:bottom w:val="none" w:sz="0" w:space="0" w:color="auto"/>
        <w:right w:val="none" w:sz="0" w:space="0" w:color="auto"/>
      </w:divBdr>
      <w:divsChild>
        <w:div w:id="540243996">
          <w:marLeft w:val="240"/>
          <w:marRight w:val="0"/>
          <w:marTop w:val="240"/>
          <w:marBottom w:val="240"/>
          <w:divBdr>
            <w:top w:val="none" w:sz="0" w:space="0" w:color="auto"/>
            <w:left w:val="none" w:sz="0" w:space="0" w:color="auto"/>
            <w:bottom w:val="none" w:sz="0" w:space="0" w:color="auto"/>
            <w:right w:val="none" w:sz="0" w:space="0" w:color="auto"/>
          </w:divBdr>
        </w:div>
      </w:divsChild>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0997164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biblegateway.com/passage/?search=John+4%3A5-26&amp;version=EHV"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trinitylutheran-salin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4FA0-ECE5-407D-BF75-10C1CE4FB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27013</TotalTime>
  <Pages>1</Pages>
  <Words>1921</Words>
  <Characters>10953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46</cp:revision>
  <cp:lastPrinted>2023-03-07T13:04:00Z</cp:lastPrinted>
  <dcterms:created xsi:type="dcterms:W3CDTF">2017-09-28T17:32:00Z</dcterms:created>
  <dcterms:modified xsi:type="dcterms:W3CDTF">2023-03-07T13:06:00Z</dcterms:modified>
</cp:coreProperties>
</file>