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13268" w14:textId="77777777" w:rsidR="00AE192C" w:rsidRDefault="00AE192C" w:rsidP="00B136F3">
      <w:pPr>
        <w:pStyle w:val="CoverTitle"/>
        <w:rPr>
          <w:szCs w:val="48"/>
        </w:rPr>
      </w:pPr>
    </w:p>
    <w:p w14:paraId="1B8E8980" w14:textId="387C0ED1"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544B0603" w:rsidR="00B1474D" w:rsidRDefault="009C182E" w:rsidP="00D90636">
      <w:pPr>
        <w:pStyle w:val="CoverTitle"/>
        <w:spacing w:after="0"/>
        <w:rPr>
          <w:szCs w:val="48"/>
        </w:rPr>
      </w:pPr>
      <w:r>
        <w:rPr>
          <w:szCs w:val="48"/>
        </w:rPr>
        <w:t xml:space="preserve">THE </w:t>
      </w:r>
      <w:r w:rsidR="00E540FC">
        <w:rPr>
          <w:szCs w:val="48"/>
        </w:rPr>
        <w:t>FOURTE</w:t>
      </w:r>
      <w:r w:rsidR="00080B51">
        <w:rPr>
          <w:szCs w:val="48"/>
        </w:rPr>
        <w:t>EN</w:t>
      </w:r>
      <w:r w:rsidR="00AE192C">
        <w:rPr>
          <w:szCs w:val="48"/>
        </w:rPr>
        <w:t>th</w:t>
      </w:r>
      <w:r>
        <w:rPr>
          <w:szCs w:val="48"/>
        </w:rPr>
        <w:t xml:space="preserve"> SUNDAY</w:t>
      </w:r>
    </w:p>
    <w:p w14:paraId="198407AA" w14:textId="5A3BDA08" w:rsidR="009C182E" w:rsidRDefault="00AE07AA" w:rsidP="00D90636">
      <w:pPr>
        <w:pStyle w:val="CoverTitle"/>
        <w:spacing w:after="0"/>
        <w:rPr>
          <w:szCs w:val="48"/>
        </w:rPr>
      </w:pPr>
      <w:r>
        <w:rPr>
          <w:szCs w:val="48"/>
        </w:rPr>
        <w:t>AFTER PENTECOST</w:t>
      </w:r>
    </w:p>
    <w:p w14:paraId="45285693" w14:textId="77777777" w:rsidR="00954691" w:rsidRDefault="00954691" w:rsidP="00D90636">
      <w:pPr>
        <w:pStyle w:val="CoverTitle"/>
        <w:spacing w:after="0"/>
        <w:rPr>
          <w:szCs w:val="48"/>
        </w:rPr>
      </w:pPr>
    </w:p>
    <w:p w14:paraId="5A460F76" w14:textId="52FEF5D1" w:rsidR="00123A03" w:rsidRDefault="00123A03" w:rsidP="007655EC">
      <w:pPr>
        <w:pStyle w:val="FreeForm"/>
        <w:pBdr>
          <w:bottom w:val="single" w:sz="4" w:space="1" w:color="auto"/>
        </w:pBdr>
        <w:spacing w:after="160"/>
        <w:rPr>
          <w:b/>
          <w:caps/>
          <w:sz w:val="24"/>
          <w:szCs w:val="24"/>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7B1B5588" w:rsidR="007655EC" w:rsidRPr="00F20316" w:rsidRDefault="00E540FC" w:rsidP="00DF67DF">
      <w:pPr>
        <w:pStyle w:val="FreeForm"/>
        <w:spacing w:after="120"/>
        <w:rPr>
          <w:b/>
          <w:i/>
          <w:sz w:val="24"/>
        </w:rPr>
      </w:pPr>
      <w:r>
        <w:rPr>
          <w:b/>
          <w:i/>
          <w:sz w:val="24"/>
        </w:rPr>
        <w:t>September 11</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t>SERVICE of the word</w:t>
      </w:r>
      <w:r w:rsidR="00A13313">
        <w:rPr>
          <w:rFonts w:cs="Segoe UI"/>
          <w:sz w:val="28"/>
          <w:szCs w:val="28"/>
        </w:rPr>
        <w:tab/>
      </w:r>
    </w:p>
    <w:p w14:paraId="59219B70" w14:textId="77777777" w:rsidR="00E540FC" w:rsidRPr="00E540FC" w:rsidRDefault="00E540FC" w:rsidP="00E540FC">
      <w:pPr>
        <w:keepNext/>
        <w:tabs>
          <w:tab w:val="right" w:pos="7200"/>
        </w:tabs>
        <w:spacing w:before="360" w:after="200"/>
        <w:rPr>
          <w:rFonts w:ascii="Candara" w:hAnsi="Candara"/>
          <w:b/>
          <w:bCs/>
          <w:color w:val="000000"/>
          <w:sz w:val="26"/>
          <w:szCs w:val="26"/>
        </w:rPr>
      </w:pPr>
      <w:r w:rsidRPr="00E540FC">
        <w:rPr>
          <w:rFonts w:ascii="Candara" w:hAnsi="Candara"/>
          <w:b/>
          <w:bCs/>
          <w:color w:val="000000"/>
          <w:sz w:val="26"/>
          <w:szCs w:val="26"/>
        </w:rPr>
        <w:lastRenderedPageBreak/>
        <w:t>619 Praise the Almighty; My Soul, Adore Him</w:t>
      </w:r>
      <w:r w:rsidRPr="00E540FC">
        <w:rPr>
          <w:rFonts w:ascii="Candara" w:hAnsi="Candara"/>
          <w:b/>
          <w:bCs/>
          <w:color w:val="000000"/>
          <w:sz w:val="26"/>
          <w:szCs w:val="26"/>
        </w:rPr>
        <w:tab/>
      </w:r>
      <w:r w:rsidRPr="00E540FC">
        <w:rPr>
          <w:rFonts w:ascii="Candara" w:hAnsi="Candara"/>
          <w:i/>
          <w:iCs/>
          <w:color w:val="000000"/>
          <w:sz w:val="20"/>
          <w:szCs w:val="20"/>
        </w:rPr>
        <w:t>CW 619</w:t>
      </w:r>
    </w:p>
    <w:p w14:paraId="7954F9B1"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noProof/>
          <w:color w:val="000000"/>
          <w:sz w:val="21"/>
          <w:szCs w:val="21"/>
        </w:rPr>
        <w:drawing>
          <wp:inline distT="0" distB="0" distL="0" distR="0" wp14:anchorId="13D22A73" wp14:editId="00B32857">
            <wp:extent cx="4572000" cy="967740"/>
            <wp:effectExtent l="0" t="0" r="0" b="3810"/>
            <wp:docPr id="24" name="Picture 24" descr="https://builder.christianworship.com/static-assets/composite/print/rQ9FjbAlaS8Eulub0zqpZSycI0Bav1Uvt8pw38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rQ9FjbAlaS8Eulub0zqpZSycI0Bav1Uvt8pw38Z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4BFBEB9E"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noProof/>
          <w:color w:val="000000"/>
          <w:sz w:val="21"/>
          <w:szCs w:val="21"/>
        </w:rPr>
        <w:drawing>
          <wp:inline distT="0" distB="0" distL="0" distR="0" wp14:anchorId="741F4BAC" wp14:editId="6FA6FCEB">
            <wp:extent cx="4572000" cy="1089660"/>
            <wp:effectExtent l="0" t="0" r="0" b="0"/>
            <wp:docPr id="2" name="Picture 2" descr="https://builder.christianworship.com/static-assets/composite/print/Tt683Uok5MJKyhHeSxzeESbD8Am9MPSco_8DbG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Tt683Uok5MJKyhHeSxzeESbD8Am9MPSco_8DbG3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1A8AF108"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noProof/>
          <w:color w:val="000000"/>
          <w:sz w:val="21"/>
          <w:szCs w:val="21"/>
        </w:rPr>
        <w:drawing>
          <wp:inline distT="0" distB="0" distL="0" distR="0" wp14:anchorId="7441BD47" wp14:editId="19073B04">
            <wp:extent cx="4572000" cy="1097280"/>
            <wp:effectExtent l="0" t="0" r="0" b="7620"/>
            <wp:docPr id="3" name="Picture 3" descr="https://builder.christianworship.com/static-assets/composite/print/hb9VhL7i62Xcb2WR3JSg_MCEg0Wg75G1i7CZAW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hb9VhL7i62Xcb2WR3JSg_MCEg0Wg75G1i7CZAWy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F4D7135"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noProof/>
          <w:color w:val="000000"/>
          <w:sz w:val="21"/>
          <w:szCs w:val="21"/>
        </w:rPr>
        <w:drawing>
          <wp:inline distT="0" distB="0" distL="0" distR="0" wp14:anchorId="456FC36C" wp14:editId="6BA8DE33">
            <wp:extent cx="4572000" cy="1089660"/>
            <wp:effectExtent l="0" t="0" r="0" b="0"/>
            <wp:docPr id="25" name="Picture 25" descr="https://builder.christianworship.com/static-assets/composite/print/2sigf95XNlo9eXu56gVjQOJe5_2U6RDGE9P_G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2sigf95XNlo9eXu56gVjQOJe5_2U6RDGE9P_Gf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38FCEC06"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noProof/>
          <w:color w:val="000000"/>
          <w:sz w:val="21"/>
          <w:szCs w:val="21"/>
        </w:rPr>
        <w:drawing>
          <wp:inline distT="0" distB="0" distL="0" distR="0" wp14:anchorId="48612DCF" wp14:editId="53272B99">
            <wp:extent cx="4572000" cy="1097280"/>
            <wp:effectExtent l="0" t="0" r="0" b="7620"/>
            <wp:docPr id="27" name="Picture 27" descr="https://builder.christianworship.com/static-assets/composite/print/g_tcoWBJsAOW3Q968hcI0JVXdstd8O8VW6wOnf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g_tcoWBJsAOW3Q968hcI0JVXdstd8O8VW6wOnfz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9F77FFD"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noProof/>
          <w:color w:val="000000"/>
          <w:sz w:val="21"/>
          <w:szCs w:val="21"/>
        </w:rPr>
        <w:drawing>
          <wp:inline distT="0" distB="0" distL="0" distR="0" wp14:anchorId="20C07EC6" wp14:editId="13CC44E1">
            <wp:extent cx="4572000" cy="1089660"/>
            <wp:effectExtent l="0" t="0" r="0" b="0"/>
            <wp:docPr id="29" name="Picture 29" descr="https://builder.christianworship.com/static-assets/composite/print/04BTemecPBnBRPtx7HaFQhqGfXZXdNVMRKXmhj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04BTemecPBnBRPtx7HaFQhqGfXZXdNVMRKXmhjx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06F5F6A3"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540FC">
        <w:rPr>
          <w:rFonts w:ascii="Candara" w:hAnsi="Candara"/>
          <w:color w:val="000000"/>
          <w:sz w:val="12"/>
          <w:szCs w:val="12"/>
        </w:rPr>
        <w:lastRenderedPageBreak/>
        <w:t xml:space="preserve">Text: tr. Alfred E. R. </w:t>
      </w:r>
      <w:proofErr w:type="spellStart"/>
      <w:r w:rsidRPr="00E540FC">
        <w:rPr>
          <w:rFonts w:ascii="Candara" w:hAnsi="Candara"/>
          <w:color w:val="000000"/>
          <w:sz w:val="12"/>
          <w:szCs w:val="12"/>
        </w:rPr>
        <w:t>Brauer</w:t>
      </w:r>
      <w:proofErr w:type="spellEnd"/>
      <w:r w:rsidRPr="00E540FC">
        <w:rPr>
          <w:rFonts w:ascii="Candara" w:hAnsi="Candara"/>
          <w:color w:val="000000"/>
          <w:sz w:val="12"/>
          <w:szCs w:val="12"/>
        </w:rPr>
        <w:t xml:space="preserve">, 1866–1949, alt.; Johann D. </w:t>
      </w:r>
      <w:proofErr w:type="spellStart"/>
      <w:r w:rsidRPr="00E540FC">
        <w:rPr>
          <w:rFonts w:ascii="Candara" w:hAnsi="Candara"/>
          <w:color w:val="000000"/>
          <w:sz w:val="12"/>
          <w:szCs w:val="12"/>
        </w:rPr>
        <w:t>Herrnschmidt</w:t>
      </w:r>
      <w:proofErr w:type="spellEnd"/>
      <w:r w:rsidRPr="00E540FC">
        <w:rPr>
          <w:rFonts w:ascii="Candara" w:hAnsi="Candara"/>
          <w:color w:val="000000"/>
          <w:sz w:val="12"/>
          <w:szCs w:val="12"/>
        </w:rPr>
        <w:t>, 1675–1723, abr.</w:t>
      </w:r>
      <w:r w:rsidRPr="00E540FC">
        <w:rPr>
          <w:rFonts w:ascii="Candara" w:hAnsi="Candara"/>
          <w:color w:val="000000"/>
          <w:sz w:val="12"/>
          <w:szCs w:val="12"/>
        </w:rPr>
        <w:br/>
        <w:t>Tune: New-</w:t>
      </w:r>
      <w:proofErr w:type="spellStart"/>
      <w:r w:rsidRPr="00E540FC">
        <w:rPr>
          <w:rFonts w:ascii="Candara" w:hAnsi="Candara"/>
          <w:color w:val="000000"/>
          <w:sz w:val="12"/>
          <w:szCs w:val="12"/>
        </w:rPr>
        <w:t>vermehrte</w:t>
      </w:r>
      <w:proofErr w:type="spellEnd"/>
      <w:r w:rsidRPr="00E540FC">
        <w:rPr>
          <w:rFonts w:ascii="Candara" w:hAnsi="Candara"/>
          <w:color w:val="000000"/>
          <w:sz w:val="12"/>
          <w:szCs w:val="12"/>
        </w:rPr>
        <w:t xml:space="preserve"> </w:t>
      </w:r>
      <w:proofErr w:type="spellStart"/>
      <w:r w:rsidRPr="00E540FC">
        <w:rPr>
          <w:rFonts w:ascii="Candara" w:hAnsi="Candara"/>
          <w:color w:val="000000"/>
          <w:sz w:val="12"/>
          <w:szCs w:val="12"/>
        </w:rPr>
        <w:t>Christliche</w:t>
      </w:r>
      <w:proofErr w:type="spellEnd"/>
      <w:r w:rsidRPr="00E540FC">
        <w:rPr>
          <w:rFonts w:ascii="Candara" w:hAnsi="Candara"/>
          <w:color w:val="000000"/>
          <w:sz w:val="12"/>
          <w:szCs w:val="12"/>
        </w:rPr>
        <w:t xml:space="preserve"> </w:t>
      </w:r>
      <w:proofErr w:type="spellStart"/>
      <w:r w:rsidRPr="00E540FC">
        <w:rPr>
          <w:rFonts w:ascii="Candara" w:hAnsi="Candara"/>
          <w:color w:val="000000"/>
          <w:sz w:val="12"/>
          <w:szCs w:val="12"/>
        </w:rPr>
        <w:t>Seelenharpf</w:t>
      </w:r>
      <w:proofErr w:type="spellEnd"/>
      <w:r w:rsidRPr="00E540FC">
        <w:rPr>
          <w:rFonts w:ascii="Candara" w:hAnsi="Candara"/>
          <w:color w:val="000000"/>
          <w:sz w:val="12"/>
          <w:szCs w:val="12"/>
        </w:rPr>
        <w:t xml:space="preserve">, </w:t>
      </w:r>
      <w:proofErr w:type="spellStart"/>
      <w:r w:rsidRPr="00E540FC">
        <w:rPr>
          <w:rFonts w:ascii="Candara" w:hAnsi="Candara"/>
          <w:color w:val="000000"/>
          <w:sz w:val="12"/>
          <w:szCs w:val="12"/>
        </w:rPr>
        <w:t>Ansbach</w:t>
      </w:r>
      <w:proofErr w:type="spellEnd"/>
      <w:r w:rsidRPr="00E540FC">
        <w:rPr>
          <w:rFonts w:ascii="Candara" w:hAnsi="Candara"/>
          <w:color w:val="000000"/>
          <w:sz w:val="12"/>
          <w:szCs w:val="12"/>
        </w:rPr>
        <w:t>, 1665</w:t>
      </w:r>
      <w:r w:rsidRPr="00E540FC">
        <w:rPr>
          <w:rFonts w:ascii="Candara" w:hAnsi="Candara"/>
          <w:color w:val="000000"/>
          <w:sz w:val="12"/>
          <w:szCs w:val="12"/>
        </w:rPr>
        <w:br/>
        <w:t>Text and tune: Public domain</w:t>
      </w:r>
    </w:p>
    <w:p w14:paraId="25038A02"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ECE865C" w14:textId="77777777" w:rsidR="00447BD0" w:rsidRDefault="00447BD0" w:rsidP="00B36753">
      <w:pPr>
        <w:pStyle w:val="Captionindentsmall"/>
        <w:ind w:left="0" w:firstLine="0"/>
        <w:rPr>
          <w:b/>
        </w:rPr>
      </w:pPr>
    </w:p>
    <w:p w14:paraId="4D58293E" w14:textId="1A5D77ED" w:rsidR="00B36753" w:rsidRDefault="00B36753" w:rsidP="00B36753">
      <w:pPr>
        <w:pStyle w:val="Captionindentsmall"/>
        <w:ind w:left="0" w:firstLine="0"/>
        <w:rPr>
          <w:b/>
        </w:rPr>
      </w:pPr>
      <w:r>
        <w:rPr>
          <w:b/>
        </w:rPr>
        <w:t>PLEASE STAND, IF YOU ARE ABLE</w:t>
      </w:r>
    </w:p>
    <w:p w14:paraId="41CC1541" w14:textId="77777777" w:rsidR="00B36753" w:rsidRDefault="00B36753" w:rsidP="000B164F">
      <w:pPr>
        <w:pStyle w:val="Heading"/>
        <w:jc w:val="center"/>
        <w:rPr>
          <w:sz w:val="22"/>
          <w:szCs w:val="22"/>
        </w:rPr>
      </w:pP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C328254" w14:textId="77777777" w:rsidR="003539AC" w:rsidRDefault="003539AC" w:rsidP="00EC3493">
      <w:pPr>
        <w:ind w:left="540" w:hanging="540"/>
        <w:rPr>
          <w:b/>
          <w:bCs/>
          <w:sz w:val="20"/>
          <w:szCs w:val="20"/>
        </w:rPr>
      </w:pPr>
    </w:p>
    <w:p w14:paraId="110B53A4" w14:textId="77777777" w:rsidR="008A10F2" w:rsidRDefault="008A10F2" w:rsidP="00EC3493">
      <w:pPr>
        <w:ind w:left="540" w:hanging="540"/>
        <w:rPr>
          <w:b/>
          <w:bCs/>
          <w:sz w:val="20"/>
          <w:szCs w:val="20"/>
        </w:rPr>
      </w:pPr>
    </w:p>
    <w:p w14:paraId="2F25F488" w14:textId="77777777" w:rsidR="008A10F2" w:rsidRDefault="008A10F2" w:rsidP="00EC3493">
      <w:pPr>
        <w:ind w:left="540" w:hanging="540"/>
        <w:rPr>
          <w:b/>
          <w:bCs/>
          <w:sz w:val="20"/>
          <w:szCs w:val="20"/>
        </w:rPr>
      </w:pPr>
    </w:p>
    <w:p w14:paraId="768B7737" w14:textId="77777777" w:rsidR="008A10F2" w:rsidRDefault="008A10F2" w:rsidP="00EC3493">
      <w:pPr>
        <w:ind w:left="540" w:hanging="540"/>
        <w:rPr>
          <w:b/>
          <w:bCs/>
          <w:sz w:val="20"/>
          <w:szCs w:val="20"/>
        </w:rPr>
      </w:pPr>
    </w:p>
    <w:p w14:paraId="27C1D634" w14:textId="789D179B"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0209CAFA" w14:textId="5544F621"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3A646962"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color w:val="000000"/>
          <w:sz w:val="21"/>
          <w:szCs w:val="21"/>
        </w:rPr>
        <w:t>Let us pray.</w:t>
      </w:r>
    </w:p>
    <w:p w14:paraId="392B9C9C"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color w:val="000000"/>
          <w:sz w:val="21"/>
          <w:szCs w:val="21"/>
        </w:rPr>
        <w:t> </w:t>
      </w:r>
    </w:p>
    <w:p w14:paraId="5923D580"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540FC">
        <w:rPr>
          <w:rFonts w:ascii="Constantia" w:hAnsi="Constantia"/>
          <w:color w:val="000000"/>
          <w:sz w:val="21"/>
          <w:szCs w:val="21"/>
        </w:rPr>
        <w:t>Lord, we pray that your mercy and grace may always go before and follow after us that, loving you with undivided hearts, we may be ready for every good and useful work; through your Son, Jesus Christ our Lord, who lives and reigns with you and the Holy Spirit, one God, now and forever.</w:t>
      </w:r>
    </w:p>
    <w:p w14:paraId="16805B8D"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254F924" w14:textId="7E3D3C84" w:rsidR="004C2EE1" w:rsidRDefault="00080B51"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b/>
          <w:bCs/>
          <w:i/>
          <w:iCs/>
        </w:rPr>
      </w:pPr>
      <w:r w:rsidRPr="00080B51">
        <w:rPr>
          <w:color w:val="000000"/>
          <w:sz w:val="20"/>
          <w:szCs w:val="20"/>
        </w:rPr>
        <w:t> </w:t>
      </w: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65344DCF"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40417BC" w14:textId="77777777" w:rsidR="005302FC" w:rsidRDefault="005302FC" w:rsidP="003941FA">
      <w:pPr>
        <w:pStyle w:val="SectionTitle"/>
        <w:pBdr>
          <w:bottom w:val="single" w:sz="4" w:space="1" w:color="auto"/>
        </w:pBdr>
        <w:rPr>
          <w:b/>
          <w:iCs/>
          <w:caps w:val="0"/>
          <w:sz w:val="28"/>
          <w:szCs w:val="28"/>
        </w:rPr>
      </w:pPr>
    </w:p>
    <w:p w14:paraId="3CD304D6" w14:textId="3E3435E3"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59A425EB"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E540FC">
        <w:rPr>
          <w:b/>
          <w:caps/>
          <w:sz w:val="22"/>
          <w:szCs w:val="22"/>
        </w:rPr>
        <w:t>Hosea 3:1-5</w:t>
      </w:r>
    </w:p>
    <w:p w14:paraId="5EFCCF9C" w14:textId="143C1655" w:rsidR="00E540FC" w:rsidRPr="00E540FC" w:rsidRDefault="00E540FC" w:rsidP="00E540FC">
      <w:pPr>
        <w:shd w:val="clear" w:color="auto" w:fill="FFFFFF"/>
        <w:spacing w:before="100" w:beforeAutospacing="1" w:after="100" w:afterAutospacing="1"/>
        <w:rPr>
          <w:rFonts w:cs="Segoe UI"/>
          <w:color w:val="000000"/>
          <w:sz w:val="20"/>
          <w:szCs w:val="20"/>
        </w:rPr>
      </w:pPr>
      <w:r w:rsidRPr="00E540FC">
        <w:rPr>
          <w:rFonts w:cs="Segoe UI"/>
          <w:b/>
          <w:bCs/>
          <w:color w:val="000000"/>
          <w:sz w:val="20"/>
          <w:szCs w:val="20"/>
          <w:vertAlign w:val="superscript"/>
        </w:rPr>
        <w:t>1</w:t>
      </w:r>
      <w:r w:rsidRPr="00E540FC">
        <w:rPr>
          <w:rFonts w:cs="Segoe UI"/>
          <w:b/>
          <w:bCs/>
          <w:color w:val="000000"/>
          <w:sz w:val="20"/>
          <w:szCs w:val="20"/>
          <w:vertAlign w:val="superscript"/>
        </w:rPr>
        <w:t> </w:t>
      </w:r>
      <w:r w:rsidRPr="00E540FC">
        <w:rPr>
          <w:rFonts w:cs="Segoe UI"/>
          <w:color w:val="000000"/>
          <w:sz w:val="20"/>
          <w:szCs w:val="20"/>
        </w:rPr>
        <w:t>The </w:t>
      </w:r>
      <w:r w:rsidRPr="00E540FC">
        <w:rPr>
          <w:rFonts w:cs="Segoe UI"/>
          <w:smallCaps/>
          <w:color w:val="000000"/>
          <w:sz w:val="20"/>
          <w:szCs w:val="20"/>
        </w:rPr>
        <w:t>Lord</w:t>
      </w:r>
      <w:r w:rsidRPr="00E540FC">
        <w:rPr>
          <w:rFonts w:cs="Segoe UI"/>
          <w:color w:val="000000"/>
          <w:sz w:val="20"/>
          <w:szCs w:val="20"/>
        </w:rPr>
        <w:t> said to me, “Go again. Show love to a woman who is loved by another man, a woman who keeps committing adultery. Show love just as the </w:t>
      </w:r>
      <w:r w:rsidRPr="00E540FC">
        <w:rPr>
          <w:rFonts w:cs="Segoe UI"/>
          <w:smallCaps/>
          <w:color w:val="000000"/>
          <w:sz w:val="20"/>
          <w:szCs w:val="20"/>
        </w:rPr>
        <w:t>Lord</w:t>
      </w:r>
      <w:r w:rsidRPr="00E540FC">
        <w:rPr>
          <w:rFonts w:cs="Segoe UI"/>
          <w:color w:val="000000"/>
          <w:sz w:val="20"/>
          <w:szCs w:val="20"/>
        </w:rPr>
        <w:t> loves the people of Israel, even though they keep turning to other gods and loving the raisin cakes.”</w:t>
      </w:r>
    </w:p>
    <w:p w14:paraId="23B5784D" w14:textId="6514967A" w:rsidR="00E540FC" w:rsidRPr="00E540FC" w:rsidRDefault="00E540FC" w:rsidP="00E540FC">
      <w:pPr>
        <w:shd w:val="clear" w:color="auto" w:fill="FFFFFF"/>
        <w:spacing w:before="100" w:beforeAutospacing="1" w:after="100" w:afterAutospacing="1"/>
        <w:rPr>
          <w:rFonts w:cs="Segoe UI"/>
          <w:color w:val="000000"/>
          <w:sz w:val="20"/>
          <w:szCs w:val="20"/>
        </w:rPr>
      </w:pPr>
      <w:r w:rsidRPr="00E540FC">
        <w:rPr>
          <w:rFonts w:cs="Segoe UI"/>
          <w:b/>
          <w:bCs/>
          <w:color w:val="000000"/>
          <w:sz w:val="20"/>
          <w:szCs w:val="20"/>
          <w:vertAlign w:val="superscript"/>
        </w:rPr>
        <w:t>2 </w:t>
      </w:r>
      <w:r w:rsidRPr="00E540FC">
        <w:rPr>
          <w:rFonts w:cs="Segoe UI"/>
          <w:color w:val="000000"/>
          <w:sz w:val="20"/>
          <w:szCs w:val="20"/>
        </w:rPr>
        <w:t>So I bought her for myself for fifteen pieces of silver and nine bushels of barley. </w:t>
      </w:r>
      <w:r w:rsidRPr="00E540FC">
        <w:rPr>
          <w:rFonts w:cs="Segoe UI"/>
          <w:b/>
          <w:bCs/>
          <w:color w:val="000000"/>
          <w:sz w:val="20"/>
          <w:szCs w:val="20"/>
          <w:vertAlign w:val="superscript"/>
        </w:rPr>
        <w:t>3 </w:t>
      </w:r>
      <w:r w:rsidRPr="00E540FC">
        <w:rPr>
          <w:rFonts w:cs="Segoe UI"/>
          <w:color w:val="000000"/>
          <w:sz w:val="20"/>
          <w:szCs w:val="20"/>
        </w:rPr>
        <w:t>I said to her, “You will stay with me for many days. You must not be promiscuous. You must not be with any other man, and I will also be for you.”</w:t>
      </w:r>
    </w:p>
    <w:p w14:paraId="03D4F9A5" w14:textId="23E44833" w:rsidR="00E540FC" w:rsidRPr="00E540FC" w:rsidRDefault="00E540FC" w:rsidP="00E540FC">
      <w:pPr>
        <w:shd w:val="clear" w:color="auto" w:fill="FFFFFF"/>
        <w:spacing w:before="100" w:beforeAutospacing="1" w:after="100" w:afterAutospacing="1"/>
        <w:rPr>
          <w:rFonts w:cs="Segoe UI"/>
          <w:color w:val="000000"/>
          <w:sz w:val="20"/>
          <w:szCs w:val="20"/>
        </w:rPr>
      </w:pPr>
      <w:r w:rsidRPr="00E540FC">
        <w:rPr>
          <w:rFonts w:cs="Segoe UI"/>
          <w:b/>
          <w:bCs/>
          <w:color w:val="000000"/>
          <w:sz w:val="20"/>
          <w:szCs w:val="20"/>
          <w:vertAlign w:val="superscript"/>
        </w:rPr>
        <w:t>4 </w:t>
      </w:r>
      <w:r w:rsidRPr="00E540FC">
        <w:rPr>
          <w:rFonts w:cs="Segoe UI"/>
          <w:color w:val="000000"/>
          <w:sz w:val="20"/>
          <w:szCs w:val="20"/>
        </w:rPr>
        <w:t>So the people of Israel will live many days without king or prince, without sacrifice or sacred memorial stones, and without the special vest or family idols. </w:t>
      </w:r>
      <w:r w:rsidRPr="00E540FC">
        <w:rPr>
          <w:rFonts w:cs="Segoe UI"/>
          <w:b/>
          <w:bCs/>
          <w:color w:val="000000"/>
          <w:sz w:val="20"/>
          <w:szCs w:val="20"/>
          <w:vertAlign w:val="superscript"/>
        </w:rPr>
        <w:t>5 </w:t>
      </w:r>
      <w:r w:rsidRPr="00E540FC">
        <w:rPr>
          <w:rFonts w:cs="Segoe UI"/>
          <w:color w:val="000000"/>
          <w:sz w:val="20"/>
          <w:szCs w:val="20"/>
        </w:rPr>
        <w:t>Afterward the people of Israel will return and seek the </w:t>
      </w:r>
      <w:r w:rsidRPr="00E540FC">
        <w:rPr>
          <w:rFonts w:cs="Segoe UI"/>
          <w:smallCaps/>
          <w:color w:val="000000"/>
          <w:sz w:val="20"/>
          <w:szCs w:val="20"/>
        </w:rPr>
        <w:t>Lord</w:t>
      </w:r>
      <w:r w:rsidRPr="00E540FC">
        <w:rPr>
          <w:rFonts w:cs="Segoe UI"/>
          <w:color w:val="000000"/>
          <w:sz w:val="20"/>
          <w:szCs w:val="20"/>
        </w:rPr>
        <w:t> their God and David their king. They will come trembling to the </w:t>
      </w:r>
      <w:r w:rsidRPr="00E540FC">
        <w:rPr>
          <w:rFonts w:cs="Segoe UI"/>
          <w:smallCaps/>
          <w:color w:val="000000"/>
          <w:sz w:val="20"/>
          <w:szCs w:val="20"/>
        </w:rPr>
        <w:t>Lord</w:t>
      </w:r>
      <w:r w:rsidRPr="00E540FC">
        <w:rPr>
          <w:rFonts w:cs="Segoe UI"/>
          <w:color w:val="000000"/>
          <w:sz w:val="20"/>
          <w:szCs w:val="20"/>
        </w:rPr>
        <w:t> and to his goodness in the latter days.</w:t>
      </w:r>
    </w:p>
    <w:p w14:paraId="41364359" w14:textId="094F9B9D" w:rsidR="00AE192C" w:rsidRDefault="00AE192C" w:rsidP="00AE192C">
      <w:pPr>
        <w:shd w:val="clear" w:color="auto" w:fill="FFFFFF"/>
        <w:spacing w:before="100" w:beforeAutospacing="1" w:after="100" w:afterAutospacing="1"/>
        <w:rPr>
          <w:rFonts w:ascii="Segoe UI" w:hAnsi="Segoe UI" w:cs="Segoe UI"/>
          <w:color w:val="000000"/>
        </w:rPr>
      </w:pPr>
    </w:p>
    <w:p w14:paraId="7792F1FE" w14:textId="5B5A9A54" w:rsidR="00080B51" w:rsidRDefault="00080B51" w:rsidP="00AE192C">
      <w:pPr>
        <w:shd w:val="clear" w:color="auto" w:fill="FFFFFF"/>
        <w:spacing w:before="100" w:beforeAutospacing="1" w:after="100" w:afterAutospacing="1"/>
        <w:rPr>
          <w:rFonts w:ascii="Segoe UI" w:hAnsi="Segoe UI" w:cs="Segoe UI"/>
          <w:color w:val="000000"/>
        </w:rPr>
      </w:pPr>
    </w:p>
    <w:p w14:paraId="3DDF6880" w14:textId="3EB8C420" w:rsidR="00080B51" w:rsidRDefault="00080B51" w:rsidP="00AE192C">
      <w:pPr>
        <w:shd w:val="clear" w:color="auto" w:fill="FFFFFF"/>
        <w:spacing w:before="100" w:beforeAutospacing="1" w:after="100" w:afterAutospacing="1"/>
        <w:rPr>
          <w:rFonts w:ascii="Segoe UI" w:hAnsi="Segoe UI" w:cs="Segoe UI"/>
          <w:color w:val="000000"/>
        </w:rPr>
      </w:pPr>
    </w:p>
    <w:p w14:paraId="5148E05B" w14:textId="73D3F000" w:rsidR="00080B51" w:rsidRDefault="00080B51" w:rsidP="00AE192C">
      <w:pPr>
        <w:shd w:val="clear" w:color="auto" w:fill="FFFFFF"/>
        <w:spacing w:before="100" w:beforeAutospacing="1" w:after="100" w:afterAutospacing="1"/>
        <w:rPr>
          <w:rFonts w:ascii="Segoe UI" w:hAnsi="Segoe UI" w:cs="Segoe UI"/>
          <w:color w:val="000000"/>
        </w:rPr>
      </w:pPr>
    </w:p>
    <w:p w14:paraId="24AB3440" w14:textId="570045A7" w:rsidR="00080B51" w:rsidRDefault="00080B51" w:rsidP="00AE192C">
      <w:pPr>
        <w:shd w:val="clear" w:color="auto" w:fill="FFFFFF"/>
        <w:spacing w:before="100" w:beforeAutospacing="1" w:after="100" w:afterAutospacing="1"/>
        <w:rPr>
          <w:rFonts w:ascii="Segoe UI" w:hAnsi="Segoe UI" w:cs="Segoe UI"/>
          <w:color w:val="000000"/>
        </w:rPr>
      </w:pPr>
    </w:p>
    <w:p w14:paraId="407CFFAB" w14:textId="16692175" w:rsidR="00080B51" w:rsidRDefault="00080B51" w:rsidP="00AE192C">
      <w:pPr>
        <w:shd w:val="clear" w:color="auto" w:fill="FFFFFF"/>
        <w:spacing w:before="100" w:beforeAutospacing="1" w:after="100" w:afterAutospacing="1"/>
        <w:rPr>
          <w:rFonts w:ascii="Segoe UI" w:hAnsi="Segoe UI" w:cs="Segoe UI"/>
          <w:color w:val="000000"/>
        </w:rPr>
      </w:pPr>
    </w:p>
    <w:p w14:paraId="5A355347" w14:textId="4AC8B976" w:rsidR="00080B51" w:rsidRDefault="00080B51" w:rsidP="00AE192C">
      <w:pPr>
        <w:shd w:val="clear" w:color="auto" w:fill="FFFFFF"/>
        <w:spacing w:before="100" w:beforeAutospacing="1" w:after="100" w:afterAutospacing="1"/>
        <w:rPr>
          <w:rFonts w:ascii="Segoe UI" w:hAnsi="Segoe UI" w:cs="Segoe UI"/>
          <w:color w:val="000000"/>
        </w:rPr>
      </w:pPr>
    </w:p>
    <w:p w14:paraId="67853111" w14:textId="65FC8280" w:rsidR="00080B51" w:rsidRDefault="00080B51"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32755EF" w14:textId="3718837F" w:rsidR="00576E1E" w:rsidRDefault="00576E1E"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2797887" w14:textId="4911A145" w:rsidR="00576E1E" w:rsidRDefault="00576E1E"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04A896C" w14:textId="77777777" w:rsidR="00576E1E" w:rsidRPr="00576E1E" w:rsidRDefault="00576E1E" w:rsidP="00576E1E">
      <w:pPr>
        <w:keepNext/>
        <w:tabs>
          <w:tab w:val="right" w:pos="7200"/>
        </w:tabs>
        <w:spacing w:before="360" w:after="200"/>
        <w:rPr>
          <w:rFonts w:ascii="Candara" w:hAnsi="Candara"/>
          <w:b/>
          <w:bCs/>
          <w:color w:val="000000"/>
          <w:sz w:val="26"/>
          <w:szCs w:val="26"/>
        </w:rPr>
      </w:pPr>
      <w:r w:rsidRPr="00576E1E">
        <w:rPr>
          <w:rFonts w:ascii="Candara" w:hAnsi="Candara"/>
          <w:b/>
          <w:bCs/>
          <w:color w:val="000000"/>
          <w:sz w:val="26"/>
          <w:szCs w:val="26"/>
        </w:rPr>
        <w:lastRenderedPageBreak/>
        <w:t>51D God, Be Merciful to Me</w:t>
      </w:r>
      <w:r w:rsidRPr="00576E1E">
        <w:rPr>
          <w:rFonts w:ascii="Candara" w:hAnsi="Candara"/>
          <w:b/>
          <w:bCs/>
          <w:color w:val="000000"/>
          <w:sz w:val="26"/>
          <w:szCs w:val="26"/>
        </w:rPr>
        <w:tab/>
      </w:r>
      <w:r w:rsidRPr="00576E1E">
        <w:rPr>
          <w:rFonts w:ascii="Candara" w:hAnsi="Candara"/>
          <w:i/>
          <w:iCs/>
          <w:color w:val="000000"/>
          <w:sz w:val="20"/>
          <w:szCs w:val="20"/>
        </w:rPr>
        <w:t xml:space="preserve">Psalm 51D </w:t>
      </w:r>
      <w:proofErr w:type="spellStart"/>
      <w:r w:rsidRPr="00576E1E">
        <w:rPr>
          <w:rFonts w:ascii="Candara" w:hAnsi="Candara"/>
          <w:i/>
          <w:iCs/>
          <w:color w:val="000000"/>
          <w:sz w:val="20"/>
          <w:szCs w:val="20"/>
        </w:rPr>
        <w:t>sts</w:t>
      </w:r>
      <w:proofErr w:type="spellEnd"/>
      <w:r w:rsidRPr="00576E1E">
        <w:rPr>
          <w:rFonts w:ascii="Candara" w:hAnsi="Candara"/>
          <w:i/>
          <w:iCs/>
          <w:color w:val="000000"/>
          <w:sz w:val="20"/>
          <w:szCs w:val="20"/>
        </w:rPr>
        <w:t>. 1–4</w:t>
      </w:r>
    </w:p>
    <w:p w14:paraId="5686DA10"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4743B0D0" wp14:editId="0AE305AA">
            <wp:extent cx="4572000" cy="990600"/>
            <wp:effectExtent l="0" t="0" r="0" b="0"/>
            <wp:docPr id="30" name="Picture 30" descr="https://builder.christianworship.com/static-assets/composite/print/JHAo_8ll8YJH_VOaY8ZJr_ZcrI4j5PzYFk~0_aY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JHAo_8ll8YJH_VOaY8ZJr_ZcrI4j5PzYFk~0_aY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E686BE3"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425D0607" wp14:editId="05BD0806">
            <wp:extent cx="4572000" cy="1089660"/>
            <wp:effectExtent l="0" t="0" r="0" b="0"/>
            <wp:docPr id="31" name="Picture 31" descr="https://builder.christianworship.com/static-assets/composite/print/WmBJwRmG~1H8~ZO~xQwfexEoQ9kGgb8vYctaJF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WmBJwRmG~1H8~ZO~xQwfexEoQ9kGgb8vYctaJFx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56FF8F4C"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3FE97A9D" wp14:editId="7B11A7DB">
            <wp:extent cx="4572000" cy="1097280"/>
            <wp:effectExtent l="0" t="0" r="0" b="7620"/>
            <wp:docPr id="32" name="Picture 32" descr="https://builder.christianworship.com/static-assets/composite/print/zMX04zG52HydXsZue8lM2WGNNNJzCmMCutKrcF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zMX04zG52HydXsZue8lM2WGNNNJzCmMCutKrcF7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5293A6A"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6F61800E" wp14:editId="0A7A90E6">
            <wp:extent cx="4572000" cy="1089660"/>
            <wp:effectExtent l="0" t="0" r="0" b="0"/>
            <wp:docPr id="4" name="Picture 4" descr="https://builder.christianworship.com/static-assets/composite/print/GMbpP0Y_6FmV02Qc5EazkiuMKRrWADGFR1_uwP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GMbpP0Y_6FmV02Qc5EazkiuMKRrWADGFR1_uwPb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39B2CC40"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76E1E">
        <w:rPr>
          <w:rFonts w:ascii="Candara" w:hAnsi="Candara"/>
          <w:color w:val="000000"/>
          <w:sz w:val="12"/>
          <w:szCs w:val="12"/>
        </w:rPr>
        <w:t>Text: Psalter, 1912, alt.</w:t>
      </w:r>
      <w:r w:rsidRPr="00576E1E">
        <w:rPr>
          <w:rFonts w:ascii="Candara" w:hAnsi="Candara"/>
          <w:color w:val="000000"/>
          <w:sz w:val="12"/>
          <w:szCs w:val="12"/>
        </w:rPr>
        <w:br/>
        <w:t>Tune: Richard Redhead</w:t>
      </w:r>
      <w:r w:rsidRPr="00576E1E">
        <w:rPr>
          <w:rFonts w:ascii="Candara" w:hAnsi="Candara"/>
          <w:color w:val="000000"/>
          <w:sz w:val="12"/>
          <w:szCs w:val="12"/>
        </w:rPr>
        <w:br/>
        <w:t>Text and tune: Public domain</w:t>
      </w:r>
    </w:p>
    <w:p w14:paraId="1B5281A1"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4649FD2" w14:textId="77777777" w:rsidR="00576E1E" w:rsidRPr="00080B51" w:rsidRDefault="00576E1E" w:rsidP="00080B5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FB6309D"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3CD3C6D" w14:textId="77777777" w:rsidR="00447BD0" w:rsidRDefault="00447BD0" w:rsidP="00A46E3D">
      <w:pPr>
        <w:tabs>
          <w:tab w:val="right" w:pos="8640"/>
        </w:tabs>
        <w:rPr>
          <w:b/>
          <w:sz w:val="22"/>
          <w:szCs w:val="22"/>
        </w:rPr>
      </w:pPr>
    </w:p>
    <w:p w14:paraId="00B71721" w14:textId="77777777" w:rsidR="00447BD0" w:rsidRDefault="00447BD0" w:rsidP="00A46E3D">
      <w:pPr>
        <w:tabs>
          <w:tab w:val="right" w:pos="8640"/>
        </w:tabs>
        <w:rPr>
          <w:b/>
          <w:sz w:val="22"/>
          <w:szCs w:val="22"/>
        </w:rPr>
      </w:pPr>
    </w:p>
    <w:p w14:paraId="72D8D160" w14:textId="77777777" w:rsidR="00447BD0" w:rsidRDefault="00447BD0" w:rsidP="00A46E3D">
      <w:pPr>
        <w:tabs>
          <w:tab w:val="right" w:pos="8640"/>
        </w:tabs>
        <w:rPr>
          <w:b/>
          <w:sz w:val="22"/>
          <w:szCs w:val="22"/>
        </w:rPr>
      </w:pPr>
    </w:p>
    <w:p w14:paraId="322E11B0" w14:textId="77777777" w:rsidR="00447BD0" w:rsidRDefault="00447BD0" w:rsidP="00A46E3D">
      <w:pPr>
        <w:tabs>
          <w:tab w:val="right" w:pos="8640"/>
        </w:tabs>
        <w:rPr>
          <w:b/>
          <w:sz w:val="22"/>
          <w:szCs w:val="22"/>
        </w:rPr>
      </w:pPr>
    </w:p>
    <w:p w14:paraId="60B2FED2" w14:textId="77777777" w:rsidR="00447BD0" w:rsidRDefault="00447BD0" w:rsidP="00A46E3D">
      <w:pPr>
        <w:tabs>
          <w:tab w:val="right" w:pos="8640"/>
        </w:tabs>
        <w:rPr>
          <w:b/>
          <w:sz w:val="22"/>
          <w:szCs w:val="22"/>
        </w:rPr>
      </w:pPr>
    </w:p>
    <w:p w14:paraId="279CBFA8" w14:textId="77777777" w:rsidR="00447BD0" w:rsidRDefault="00447BD0" w:rsidP="00A46E3D">
      <w:pPr>
        <w:tabs>
          <w:tab w:val="right" w:pos="8640"/>
        </w:tabs>
        <w:rPr>
          <w:b/>
          <w:sz w:val="22"/>
          <w:szCs w:val="22"/>
        </w:rPr>
      </w:pPr>
    </w:p>
    <w:p w14:paraId="6C0C5A53" w14:textId="77777777" w:rsidR="00447BD0" w:rsidRDefault="00447BD0" w:rsidP="00A46E3D">
      <w:pPr>
        <w:tabs>
          <w:tab w:val="right" w:pos="8640"/>
        </w:tabs>
        <w:rPr>
          <w:b/>
          <w:sz w:val="22"/>
          <w:szCs w:val="22"/>
        </w:rPr>
      </w:pPr>
    </w:p>
    <w:p w14:paraId="5C40C07A" w14:textId="4371490D" w:rsidR="00A46E3D" w:rsidRPr="00D53EA1" w:rsidRDefault="00A46E3D" w:rsidP="00A46E3D">
      <w:pPr>
        <w:tabs>
          <w:tab w:val="right" w:pos="8640"/>
        </w:tabs>
        <w:rPr>
          <w:rFonts w:eastAsia="Calibri" w:cs="Arial"/>
          <w:i/>
        </w:rPr>
      </w:pPr>
      <w:r>
        <w:rPr>
          <w:b/>
          <w:sz w:val="22"/>
          <w:szCs w:val="22"/>
        </w:rPr>
        <w:lastRenderedPageBreak/>
        <w:t>T</w:t>
      </w:r>
      <w:r w:rsidRPr="00290B49">
        <w:rPr>
          <w:b/>
          <w:sz w:val="22"/>
          <w:szCs w:val="22"/>
        </w:rPr>
        <w:t xml:space="preserve">HE SECOND LESSON </w:t>
      </w:r>
      <w:r w:rsidRPr="00290B49">
        <w:rPr>
          <w:b/>
          <w:sz w:val="22"/>
          <w:szCs w:val="22"/>
        </w:rPr>
        <w:tab/>
      </w:r>
      <w:r w:rsidR="00576E1E">
        <w:rPr>
          <w:b/>
          <w:sz w:val="22"/>
          <w:szCs w:val="22"/>
        </w:rPr>
        <w:t>2 Corinthians 2:5-11</w:t>
      </w:r>
    </w:p>
    <w:p w14:paraId="0470B2BA" w14:textId="77777777" w:rsidR="00576E1E" w:rsidRPr="00576E1E" w:rsidRDefault="00576E1E" w:rsidP="00576E1E">
      <w:pPr>
        <w:pStyle w:val="NormalWeb"/>
        <w:shd w:val="clear" w:color="auto" w:fill="FFFFFF"/>
        <w:rPr>
          <w:rFonts w:ascii="Palatino Linotype" w:hAnsi="Palatino Linotype" w:cs="Segoe UI"/>
          <w:color w:val="000000"/>
          <w:sz w:val="20"/>
          <w:szCs w:val="20"/>
        </w:rPr>
      </w:pPr>
      <w:r w:rsidRPr="00576E1E">
        <w:rPr>
          <w:rStyle w:val="text"/>
          <w:rFonts w:ascii="Palatino Linotype" w:hAnsi="Palatino Linotype" w:cs="Segoe UI"/>
          <w:b/>
          <w:bCs/>
          <w:color w:val="000000"/>
          <w:sz w:val="20"/>
          <w:szCs w:val="20"/>
          <w:vertAlign w:val="superscript"/>
        </w:rPr>
        <w:t>5 </w:t>
      </w:r>
      <w:r w:rsidRPr="00576E1E">
        <w:rPr>
          <w:rStyle w:val="text"/>
          <w:rFonts w:ascii="Palatino Linotype" w:hAnsi="Palatino Linotype" w:cs="Segoe UI"/>
          <w:color w:val="000000"/>
          <w:sz w:val="20"/>
          <w:szCs w:val="20"/>
        </w:rPr>
        <w:t>Now if anyone has caused sorrow, he has not done it to me, but to all of you to some extent (not to overstate it). </w:t>
      </w:r>
      <w:r w:rsidRPr="00576E1E">
        <w:rPr>
          <w:rStyle w:val="text"/>
          <w:rFonts w:ascii="Palatino Linotype" w:hAnsi="Palatino Linotype" w:cs="Segoe UI"/>
          <w:b/>
          <w:bCs/>
          <w:color w:val="000000"/>
          <w:sz w:val="20"/>
          <w:szCs w:val="20"/>
          <w:vertAlign w:val="superscript"/>
        </w:rPr>
        <w:t>6 </w:t>
      </w:r>
      <w:r w:rsidRPr="00576E1E">
        <w:rPr>
          <w:rStyle w:val="text"/>
          <w:rFonts w:ascii="Palatino Linotype" w:hAnsi="Palatino Linotype" w:cs="Segoe UI"/>
          <w:color w:val="000000"/>
          <w:sz w:val="20"/>
          <w:szCs w:val="20"/>
        </w:rPr>
        <w:t>This punishment inflicted on such a person by the majority is enough, </w:t>
      </w:r>
      <w:r w:rsidRPr="00576E1E">
        <w:rPr>
          <w:rStyle w:val="text"/>
          <w:rFonts w:ascii="Palatino Linotype" w:hAnsi="Palatino Linotype" w:cs="Segoe UI"/>
          <w:b/>
          <w:bCs/>
          <w:color w:val="000000"/>
          <w:sz w:val="20"/>
          <w:szCs w:val="20"/>
          <w:vertAlign w:val="superscript"/>
        </w:rPr>
        <w:t>7 </w:t>
      </w:r>
      <w:r w:rsidRPr="00576E1E">
        <w:rPr>
          <w:rStyle w:val="text"/>
          <w:rFonts w:ascii="Palatino Linotype" w:hAnsi="Palatino Linotype" w:cs="Segoe UI"/>
          <w:color w:val="000000"/>
          <w:sz w:val="20"/>
          <w:szCs w:val="20"/>
        </w:rPr>
        <w:t>so that instead you should rather forgive and comfort him, or else such a person could be overwhelmed by excessive sorrow. </w:t>
      </w:r>
      <w:r w:rsidRPr="00576E1E">
        <w:rPr>
          <w:rStyle w:val="text"/>
          <w:rFonts w:ascii="Palatino Linotype" w:hAnsi="Palatino Linotype" w:cs="Segoe UI"/>
          <w:b/>
          <w:bCs/>
          <w:color w:val="000000"/>
          <w:sz w:val="20"/>
          <w:szCs w:val="20"/>
          <w:vertAlign w:val="superscript"/>
        </w:rPr>
        <w:t>8 </w:t>
      </w:r>
      <w:r w:rsidRPr="00576E1E">
        <w:rPr>
          <w:rStyle w:val="text"/>
          <w:rFonts w:ascii="Palatino Linotype" w:hAnsi="Palatino Linotype" w:cs="Segoe UI"/>
          <w:color w:val="000000"/>
          <w:sz w:val="20"/>
          <w:szCs w:val="20"/>
        </w:rPr>
        <w:t>For that reason, I urge you to reaffirm your love for him. </w:t>
      </w:r>
      <w:r w:rsidRPr="00576E1E">
        <w:rPr>
          <w:rStyle w:val="text"/>
          <w:rFonts w:ascii="Palatino Linotype" w:hAnsi="Palatino Linotype" w:cs="Segoe UI"/>
          <w:b/>
          <w:bCs/>
          <w:color w:val="000000"/>
          <w:sz w:val="20"/>
          <w:szCs w:val="20"/>
          <w:vertAlign w:val="superscript"/>
        </w:rPr>
        <w:t>9 </w:t>
      </w:r>
      <w:r w:rsidRPr="00576E1E">
        <w:rPr>
          <w:rStyle w:val="text"/>
          <w:rFonts w:ascii="Palatino Linotype" w:hAnsi="Palatino Linotype" w:cs="Segoe UI"/>
          <w:color w:val="000000"/>
          <w:sz w:val="20"/>
          <w:szCs w:val="20"/>
        </w:rPr>
        <w:t>In fact, this was also the purpose of my writing: I wanted to know the result of your being tested, that is, if you are obedient in all things.</w:t>
      </w:r>
    </w:p>
    <w:p w14:paraId="72854A4E" w14:textId="77777777" w:rsidR="00576E1E" w:rsidRPr="00576E1E" w:rsidRDefault="00576E1E" w:rsidP="00576E1E">
      <w:pPr>
        <w:pStyle w:val="NormalWeb"/>
        <w:shd w:val="clear" w:color="auto" w:fill="FFFFFF"/>
        <w:rPr>
          <w:rFonts w:ascii="Palatino Linotype" w:hAnsi="Palatino Linotype" w:cs="Segoe UI"/>
          <w:color w:val="000000"/>
          <w:sz w:val="20"/>
          <w:szCs w:val="20"/>
        </w:rPr>
      </w:pPr>
      <w:r w:rsidRPr="00576E1E">
        <w:rPr>
          <w:rStyle w:val="text"/>
          <w:rFonts w:ascii="Palatino Linotype" w:hAnsi="Palatino Linotype" w:cs="Segoe UI"/>
          <w:b/>
          <w:bCs/>
          <w:color w:val="000000"/>
          <w:sz w:val="20"/>
          <w:szCs w:val="20"/>
          <w:vertAlign w:val="superscript"/>
        </w:rPr>
        <w:t>10 </w:t>
      </w:r>
      <w:r w:rsidRPr="00576E1E">
        <w:rPr>
          <w:rStyle w:val="text"/>
          <w:rFonts w:ascii="Palatino Linotype" w:hAnsi="Palatino Linotype" w:cs="Segoe UI"/>
          <w:color w:val="000000"/>
          <w:sz w:val="20"/>
          <w:szCs w:val="20"/>
        </w:rPr>
        <w:t>If you forgive anyone anything, I do too. To be sure, if I have forgiven anything, I have forgiven it in the presence of Christ for your sake, </w:t>
      </w:r>
      <w:r w:rsidRPr="00576E1E">
        <w:rPr>
          <w:rStyle w:val="text"/>
          <w:rFonts w:ascii="Palatino Linotype" w:hAnsi="Palatino Linotype" w:cs="Segoe UI"/>
          <w:b/>
          <w:bCs/>
          <w:color w:val="000000"/>
          <w:sz w:val="20"/>
          <w:szCs w:val="20"/>
          <w:vertAlign w:val="superscript"/>
        </w:rPr>
        <w:t>11 </w:t>
      </w:r>
      <w:r w:rsidRPr="00576E1E">
        <w:rPr>
          <w:rStyle w:val="text"/>
          <w:rFonts w:ascii="Palatino Linotype" w:hAnsi="Palatino Linotype" w:cs="Segoe UI"/>
          <w:color w:val="000000"/>
          <w:sz w:val="20"/>
          <w:szCs w:val="20"/>
        </w:rPr>
        <w:t>so that Satan would not take advantage of us. We are certainly not unaware of his schemes.</w:t>
      </w:r>
    </w:p>
    <w:p w14:paraId="1A4FFA4B" w14:textId="4EAF45DC" w:rsidR="005302FC" w:rsidRDefault="001B643E" w:rsidP="00F034AB">
      <w:pPr>
        <w:pStyle w:val="Heading"/>
        <w:rPr>
          <w:bCs/>
          <w:i/>
          <w:kern w:val="30"/>
          <w:sz w:val="16"/>
          <w:szCs w:val="16"/>
        </w:rPr>
      </w:pPr>
      <w:r>
        <w:rPr>
          <w:bCs/>
          <w:i/>
          <w:kern w:val="30"/>
          <w:sz w:val="16"/>
          <w:szCs w:val="16"/>
        </w:rPr>
        <w:t>PLEASE S</w:t>
      </w:r>
      <w:r w:rsidRPr="00203F44">
        <w:rPr>
          <w:bCs/>
          <w:i/>
          <w:kern w:val="30"/>
          <w:sz w:val="16"/>
          <w:szCs w:val="16"/>
        </w:rPr>
        <w:t>tand</w:t>
      </w:r>
      <w:r>
        <w:rPr>
          <w:bCs/>
          <w:i/>
          <w:kern w:val="30"/>
          <w:sz w:val="16"/>
          <w:szCs w:val="16"/>
        </w:rPr>
        <w:t>, if you are able</w:t>
      </w:r>
    </w:p>
    <w:p w14:paraId="3517D73A" w14:textId="77777777" w:rsidR="00576E1E" w:rsidRDefault="00576E1E" w:rsidP="00F034AB">
      <w:pPr>
        <w:pStyle w:val="Heading"/>
        <w:rPr>
          <w:color w:val="auto"/>
          <w:sz w:val="22"/>
          <w:szCs w:val="22"/>
        </w:rPr>
      </w:pPr>
    </w:p>
    <w:p w14:paraId="69EF2428" w14:textId="45A306FD"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283A2E40" w14:textId="77777777" w:rsidR="00576E1E" w:rsidRDefault="00576E1E" w:rsidP="0014095E">
      <w:pPr>
        <w:pStyle w:val="Heading"/>
        <w:rPr>
          <w:sz w:val="22"/>
          <w:szCs w:val="22"/>
        </w:rPr>
      </w:pPr>
    </w:p>
    <w:p w14:paraId="54564C38" w14:textId="77777777" w:rsidR="00447BD0" w:rsidRDefault="00447BD0" w:rsidP="0014095E">
      <w:pPr>
        <w:pStyle w:val="Heading"/>
        <w:rPr>
          <w:sz w:val="22"/>
          <w:szCs w:val="22"/>
        </w:rPr>
      </w:pPr>
    </w:p>
    <w:p w14:paraId="3AFCAD53" w14:textId="77777777" w:rsidR="00447BD0" w:rsidRDefault="00447BD0" w:rsidP="0014095E">
      <w:pPr>
        <w:pStyle w:val="Heading"/>
        <w:rPr>
          <w:sz w:val="22"/>
          <w:szCs w:val="22"/>
        </w:rPr>
      </w:pPr>
    </w:p>
    <w:p w14:paraId="03C49924" w14:textId="0DB6DB03"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CF366C">
        <w:rPr>
          <w:sz w:val="22"/>
          <w:szCs w:val="22"/>
        </w:rPr>
        <w:t xml:space="preserve">LUKE </w:t>
      </w:r>
      <w:r w:rsidR="00576E1E">
        <w:rPr>
          <w:sz w:val="22"/>
          <w:szCs w:val="22"/>
        </w:rPr>
        <w:t>15:1-10</w:t>
      </w:r>
    </w:p>
    <w:p w14:paraId="67A7BBDC" w14:textId="7DD18907"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CF366C">
        <w:rPr>
          <w:sz w:val="20"/>
          <w:szCs w:val="20"/>
        </w:rPr>
        <w:t>Luke</w:t>
      </w:r>
      <w:r w:rsidR="00362926">
        <w:rPr>
          <w:sz w:val="20"/>
          <w:szCs w:val="20"/>
        </w:rPr>
        <w:t xml:space="preserve"> chapter </w:t>
      </w:r>
      <w:r w:rsidR="00B36753">
        <w:rPr>
          <w:sz w:val="20"/>
          <w:szCs w:val="20"/>
        </w:rPr>
        <w:t>1</w:t>
      </w:r>
      <w:r w:rsidR="00576E1E">
        <w:rPr>
          <w:sz w:val="20"/>
          <w:szCs w:val="20"/>
        </w:rPr>
        <w:t>5</w:t>
      </w:r>
      <w:r w:rsidR="00362926">
        <w:rPr>
          <w:sz w:val="20"/>
          <w:szCs w:val="20"/>
        </w:rPr>
        <w:t xml:space="preserve">, verses </w:t>
      </w:r>
      <w:r w:rsidR="00576E1E">
        <w:rPr>
          <w:sz w:val="20"/>
          <w:szCs w:val="20"/>
        </w:rPr>
        <w:t>1-10</w:t>
      </w:r>
    </w:p>
    <w:p w14:paraId="288EDF3D" w14:textId="1D75349C" w:rsidR="00576E1E" w:rsidRPr="00576E1E" w:rsidRDefault="00576E1E" w:rsidP="00576E1E">
      <w:pPr>
        <w:shd w:val="clear" w:color="auto" w:fill="FFFFFF"/>
        <w:spacing w:before="100" w:beforeAutospacing="1" w:after="100" w:afterAutospacing="1"/>
        <w:rPr>
          <w:rFonts w:cs="Segoe UI"/>
          <w:color w:val="000000"/>
          <w:sz w:val="20"/>
          <w:szCs w:val="20"/>
        </w:rPr>
      </w:pPr>
      <w:r w:rsidRPr="00576E1E">
        <w:rPr>
          <w:rFonts w:cs="Segoe UI"/>
          <w:b/>
          <w:bCs/>
          <w:color w:val="000000"/>
          <w:sz w:val="20"/>
          <w:szCs w:val="20"/>
          <w:vertAlign w:val="superscript"/>
        </w:rPr>
        <w:t>1</w:t>
      </w:r>
      <w:r w:rsidRPr="00576E1E">
        <w:rPr>
          <w:rFonts w:cs="Segoe UI"/>
          <w:b/>
          <w:bCs/>
          <w:color w:val="000000"/>
          <w:sz w:val="20"/>
          <w:szCs w:val="20"/>
          <w:vertAlign w:val="superscript"/>
        </w:rPr>
        <w:t> </w:t>
      </w:r>
      <w:r w:rsidRPr="00576E1E">
        <w:rPr>
          <w:rFonts w:cs="Segoe UI"/>
          <w:color w:val="000000"/>
          <w:sz w:val="20"/>
          <w:szCs w:val="20"/>
        </w:rPr>
        <w:t>All the tax collectors and sinners were coming to Jesus to hear him. </w:t>
      </w:r>
      <w:r w:rsidRPr="00576E1E">
        <w:rPr>
          <w:rFonts w:cs="Segoe UI"/>
          <w:b/>
          <w:bCs/>
          <w:color w:val="000000"/>
          <w:sz w:val="20"/>
          <w:szCs w:val="20"/>
          <w:vertAlign w:val="superscript"/>
        </w:rPr>
        <w:t>2 </w:t>
      </w:r>
      <w:r w:rsidRPr="00576E1E">
        <w:rPr>
          <w:rFonts w:cs="Segoe UI"/>
          <w:color w:val="000000"/>
          <w:sz w:val="20"/>
          <w:szCs w:val="20"/>
        </w:rPr>
        <w:t>But the Pharisees and the experts in the law were complaining, “This man welcomes sinners and eats with them.”</w:t>
      </w:r>
    </w:p>
    <w:p w14:paraId="0C16EB59" w14:textId="6EA88F6E" w:rsidR="00576E1E" w:rsidRDefault="00576E1E" w:rsidP="00576E1E">
      <w:pPr>
        <w:shd w:val="clear" w:color="auto" w:fill="FFFFFF"/>
        <w:spacing w:before="100" w:beforeAutospacing="1" w:after="100" w:afterAutospacing="1"/>
        <w:rPr>
          <w:rFonts w:cs="Segoe UI"/>
          <w:color w:val="000000"/>
          <w:sz w:val="20"/>
          <w:szCs w:val="20"/>
        </w:rPr>
      </w:pPr>
      <w:r w:rsidRPr="00576E1E">
        <w:rPr>
          <w:rFonts w:cs="Segoe UI"/>
          <w:b/>
          <w:bCs/>
          <w:color w:val="000000"/>
          <w:sz w:val="20"/>
          <w:szCs w:val="20"/>
          <w:vertAlign w:val="superscript"/>
        </w:rPr>
        <w:t>3 </w:t>
      </w:r>
      <w:r w:rsidRPr="00576E1E">
        <w:rPr>
          <w:rFonts w:cs="Segoe UI"/>
          <w:color w:val="000000"/>
          <w:sz w:val="20"/>
          <w:szCs w:val="20"/>
        </w:rPr>
        <w:t>He told them this parable: </w:t>
      </w:r>
      <w:r w:rsidRPr="00576E1E">
        <w:rPr>
          <w:rFonts w:cs="Segoe UI"/>
          <w:b/>
          <w:bCs/>
          <w:color w:val="000000"/>
          <w:sz w:val="20"/>
          <w:szCs w:val="20"/>
          <w:vertAlign w:val="superscript"/>
        </w:rPr>
        <w:t>4 </w:t>
      </w:r>
      <w:r w:rsidRPr="00576E1E">
        <w:rPr>
          <w:rFonts w:cs="Segoe UI"/>
          <w:color w:val="000000"/>
          <w:sz w:val="20"/>
          <w:szCs w:val="20"/>
        </w:rPr>
        <w:t>“Which one of you, if you had one hundred sheep and lost one of them, would not leave the ninety-nine in the wilderness and go after the one that was lost until he finds it? </w:t>
      </w:r>
      <w:r w:rsidRPr="00576E1E">
        <w:rPr>
          <w:rFonts w:cs="Segoe UI"/>
          <w:b/>
          <w:bCs/>
          <w:color w:val="000000"/>
          <w:sz w:val="20"/>
          <w:szCs w:val="20"/>
          <w:vertAlign w:val="superscript"/>
        </w:rPr>
        <w:t>5 </w:t>
      </w:r>
      <w:r w:rsidRPr="00576E1E">
        <w:rPr>
          <w:rFonts w:cs="Segoe UI"/>
          <w:color w:val="000000"/>
          <w:sz w:val="20"/>
          <w:szCs w:val="20"/>
        </w:rPr>
        <w:t>And when he finds it, he joyfully puts it on his shoulders </w:t>
      </w:r>
      <w:r w:rsidRPr="00576E1E">
        <w:rPr>
          <w:rFonts w:cs="Segoe UI"/>
          <w:b/>
          <w:bCs/>
          <w:color w:val="000000"/>
          <w:sz w:val="20"/>
          <w:szCs w:val="20"/>
          <w:vertAlign w:val="superscript"/>
        </w:rPr>
        <w:t>6 </w:t>
      </w:r>
      <w:r w:rsidRPr="00576E1E">
        <w:rPr>
          <w:rFonts w:cs="Segoe UI"/>
          <w:color w:val="000000"/>
          <w:sz w:val="20"/>
          <w:szCs w:val="20"/>
        </w:rPr>
        <w:t>and goes home. Then he calls together his friends and his neighbors, telling them, ‘Rejoice with me, because I have found my lost sheep!’ </w:t>
      </w:r>
      <w:r w:rsidRPr="00576E1E">
        <w:rPr>
          <w:rFonts w:cs="Segoe UI"/>
          <w:b/>
          <w:bCs/>
          <w:color w:val="000000"/>
          <w:sz w:val="20"/>
          <w:szCs w:val="20"/>
          <w:vertAlign w:val="superscript"/>
        </w:rPr>
        <w:t>7 </w:t>
      </w:r>
      <w:r w:rsidRPr="00576E1E">
        <w:rPr>
          <w:rFonts w:cs="Segoe UI"/>
          <w:color w:val="000000"/>
          <w:sz w:val="20"/>
          <w:szCs w:val="20"/>
        </w:rPr>
        <w:t>I tell you, in the same way there will be more joy in heaven over one sinner who repents than over ninety-nine righteous people who do not need to repent.</w:t>
      </w:r>
    </w:p>
    <w:p w14:paraId="5393541D" w14:textId="2064E8EC" w:rsidR="00576E1E" w:rsidRPr="00576E1E" w:rsidRDefault="00576E1E" w:rsidP="00576E1E">
      <w:pPr>
        <w:shd w:val="clear" w:color="auto" w:fill="FFFFFF"/>
        <w:spacing w:before="100" w:beforeAutospacing="1" w:after="100" w:afterAutospacing="1"/>
        <w:rPr>
          <w:rFonts w:cs="Segoe UI"/>
          <w:color w:val="000000"/>
          <w:sz w:val="20"/>
          <w:szCs w:val="20"/>
        </w:rPr>
      </w:pPr>
      <w:r w:rsidRPr="00576E1E">
        <w:rPr>
          <w:rFonts w:cs="Segoe UI"/>
          <w:b/>
          <w:bCs/>
          <w:color w:val="000000"/>
          <w:sz w:val="20"/>
          <w:szCs w:val="20"/>
          <w:shd w:val="clear" w:color="auto" w:fill="FFFFFF"/>
          <w:vertAlign w:val="superscript"/>
        </w:rPr>
        <w:t>8 </w:t>
      </w:r>
      <w:r w:rsidRPr="00576E1E">
        <w:rPr>
          <w:rFonts w:cs="Segoe UI"/>
          <w:color w:val="000000"/>
          <w:sz w:val="20"/>
          <w:szCs w:val="20"/>
          <w:shd w:val="clear" w:color="auto" w:fill="FFFFFF"/>
        </w:rPr>
        <w:t>“Or what woman who has ten silver coins,</w:t>
      </w:r>
      <w:r w:rsidRPr="00576E1E">
        <w:rPr>
          <w:rFonts w:cs="Segoe UI"/>
          <w:color w:val="000000"/>
          <w:sz w:val="20"/>
          <w:szCs w:val="20"/>
          <w:shd w:val="clear" w:color="auto" w:fill="FFFFFF"/>
          <w:vertAlign w:val="superscript"/>
        </w:rPr>
        <w:t>[</w:t>
      </w:r>
      <w:hyperlink r:id="rId22" w:anchor="fen-EHV-25590a" w:tooltip="See footnote a" w:history="1">
        <w:r w:rsidRPr="00576E1E">
          <w:rPr>
            <w:rFonts w:cs="Segoe UI"/>
            <w:color w:val="4A4A4A"/>
            <w:sz w:val="20"/>
            <w:szCs w:val="20"/>
            <w:u w:val="single"/>
            <w:vertAlign w:val="superscript"/>
          </w:rPr>
          <w:t>a</w:t>
        </w:r>
      </w:hyperlink>
      <w:r w:rsidRPr="00576E1E">
        <w:rPr>
          <w:rFonts w:cs="Segoe UI"/>
          <w:color w:val="000000"/>
          <w:sz w:val="20"/>
          <w:szCs w:val="20"/>
          <w:shd w:val="clear" w:color="auto" w:fill="FFFFFF"/>
          <w:vertAlign w:val="superscript"/>
        </w:rPr>
        <w:t>]</w:t>
      </w:r>
      <w:r w:rsidRPr="00576E1E">
        <w:rPr>
          <w:rFonts w:cs="Segoe UI"/>
          <w:color w:val="000000"/>
          <w:sz w:val="20"/>
          <w:szCs w:val="20"/>
          <w:shd w:val="clear" w:color="auto" w:fill="FFFFFF"/>
        </w:rPr>
        <w:t> if she loses one coin, would not light a lamp, sweep the house, and search carefully until she finds it? </w:t>
      </w:r>
      <w:r w:rsidRPr="00576E1E">
        <w:rPr>
          <w:rFonts w:cs="Segoe UI"/>
          <w:b/>
          <w:bCs/>
          <w:color w:val="000000"/>
          <w:sz w:val="20"/>
          <w:szCs w:val="20"/>
          <w:shd w:val="clear" w:color="auto" w:fill="FFFFFF"/>
          <w:vertAlign w:val="superscript"/>
        </w:rPr>
        <w:t>9 </w:t>
      </w:r>
      <w:r w:rsidRPr="00576E1E">
        <w:rPr>
          <w:rFonts w:cs="Segoe UI"/>
          <w:color w:val="000000"/>
          <w:sz w:val="20"/>
          <w:szCs w:val="20"/>
          <w:shd w:val="clear" w:color="auto" w:fill="FFFFFF"/>
        </w:rPr>
        <w:t>And when she finds it, she calls together her friends and neighbors and says, ‘Rejoice with me, because I have found the lost coin.’ </w:t>
      </w:r>
      <w:r w:rsidRPr="00576E1E">
        <w:rPr>
          <w:rFonts w:cs="Segoe UI"/>
          <w:b/>
          <w:bCs/>
          <w:color w:val="000000"/>
          <w:sz w:val="20"/>
          <w:szCs w:val="20"/>
          <w:shd w:val="clear" w:color="auto" w:fill="FFFFFF"/>
          <w:vertAlign w:val="superscript"/>
        </w:rPr>
        <w:t>10 </w:t>
      </w:r>
      <w:r w:rsidRPr="00576E1E">
        <w:rPr>
          <w:rFonts w:cs="Segoe UI"/>
          <w:color w:val="000000"/>
          <w:sz w:val="20"/>
          <w:szCs w:val="20"/>
          <w:shd w:val="clear" w:color="auto" w:fill="FFFFFF"/>
        </w:rPr>
        <w:t>In the same way, I tell you, there is joy in the presence of the angels of God over one sinner who repents.”</w:t>
      </w:r>
    </w:p>
    <w:p w14:paraId="578DD395" w14:textId="0A703C5E"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68D95E5C" w14:textId="77777777" w:rsidR="00447BD0" w:rsidRDefault="00447BD0" w:rsidP="003532E4">
      <w:pPr>
        <w:spacing w:after="120"/>
        <w:rPr>
          <w:rFonts w:eastAsiaTheme="minorEastAsia" w:cs="Times"/>
          <w:b/>
          <w:bCs/>
          <w:i/>
          <w:iCs/>
          <w:sz w:val="16"/>
          <w:szCs w:val="16"/>
        </w:rPr>
      </w:pPr>
    </w:p>
    <w:p w14:paraId="004348A6" w14:textId="74E0A2FB"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D073FF7" w14:textId="7300AEB3" w:rsid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C3AEE7A" w14:textId="7BDBBC6C"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7D8700C" w14:textId="054F5D19"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0B3284D" w14:textId="041DEFDD"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B879541" w14:textId="6B759948"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986419D" w14:textId="4E8FF196"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333E143" w14:textId="78556BAD"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10CFBA" w14:textId="1FFDD123"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74CF8E4" w14:textId="0EF52DC1"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E9004E" w14:textId="7BBD9D34"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444D13F" w14:textId="4F1C3361" w:rsidR="00447BD0" w:rsidRDefault="00447BD0"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3CC19E5" w14:textId="1F3C88C0" w:rsidR="00576E1E" w:rsidRPr="00576E1E" w:rsidRDefault="00447BD0" w:rsidP="00576E1E">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6</w:t>
      </w:r>
      <w:r w:rsidR="00576E1E" w:rsidRPr="00576E1E">
        <w:rPr>
          <w:rFonts w:ascii="Candara" w:hAnsi="Candara"/>
          <w:b/>
          <w:bCs/>
          <w:color w:val="000000"/>
          <w:sz w:val="26"/>
          <w:szCs w:val="26"/>
        </w:rPr>
        <w:t>54 Jesus Sinners Does Receive</w:t>
      </w:r>
      <w:r w:rsidR="00576E1E" w:rsidRPr="00576E1E">
        <w:rPr>
          <w:rFonts w:ascii="Candara" w:hAnsi="Candara"/>
          <w:b/>
          <w:bCs/>
          <w:color w:val="000000"/>
          <w:sz w:val="26"/>
          <w:szCs w:val="26"/>
        </w:rPr>
        <w:tab/>
      </w:r>
      <w:r w:rsidR="00576E1E" w:rsidRPr="00576E1E">
        <w:rPr>
          <w:rFonts w:ascii="Candara" w:hAnsi="Candara"/>
          <w:i/>
          <w:iCs/>
          <w:color w:val="000000"/>
          <w:sz w:val="20"/>
          <w:szCs w:val="20"/>
        </w:rPr>
        <w:t>CW 654</w:t>
      </w:r>
    </w:p>
    <w:p w14:paraId="180A2954"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1B932861" wp14:editId="7780D964">
            <wp:extent cx="4572000" cy="990600"/>
            <wp:effectExtent l="0" t="0" r="0" b="0"/>
            <wp:docPr id="33" name="Picture 33" descr="https://builder.christianworship.com/static-assets/composite/print/8ehkkE8JvAlRVJLalVYyxYbccAHTAjdvAAMp_v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8ehkkE8JvAlRVJLalVYyxYbccAHTAjdvAAMp_vG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8E04BC3"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2520CE76" wp14:editId="769D4587">
            <wp:extent cx="4572000" cy="1104900"/>
            <wp:effectExtent l="0" t="0" r="0" b="0"/>
            <wp:docPr id="34" name="Picture 34" descr="https://builder.christianworship.com/static-assets/composite/print/oguBV5YAWZFnCG23KUj3G1A7n002X10gOJ4Qcf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oguBV5YAWZFnCG23KUj3G1A7n002X10gOJ4Qcfk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2FC76649"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0A8142E2" wp14:editId="1BEF8EE0">
            <wp:extent cx="4572000" cy="1097280"/>
            <wp:effectExtent l="0" t="0" r="0" b="7620"/>
            <wp:docPr id="40" name="Picture 40" descr="https://builder.christianworship.com/static-assets/composite/print/1NbhPmWmLOdjnFaPbU6bhbfsTx~vjgGfM1yMBd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1NbhPmWmLOdjnFaPbU6bhbfsTx~vjgGfM1yMBdo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FABCE52"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5048F8BF" wp14:editId="1A7B9B45">
            <wp:extent cx="4572000" cy="1089660"/>
            <wp:effectExtent l="0" t="0" r="0" b="0"/>
            <wp:docPr id="41" name="Picture 41" descr="https://builder.christianworship.com/static-assets/composite/print/doDinZNL11UwJOxU1AtAqpbcie_eDKaU76iMgu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doDinZNL11UwJOxU1AtAqpbcie_eDKaU76iMguc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4D16E46C"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1B23D4D" w14:textId="77777777" w:rsidR="00447BD0" w:rsidRDefault="00447BD0"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0245EBC3" w14:textId="2E399267" w:rsidR="00576E1E" w:rsidRPr="00576E1E" w:rsidRDefault="00576E1E"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576E1E">
        <w:rPr>
          <w:rFonts w:ascii="Constantia" w:hAnsi="Constantia"/>
          <w:color w:val="000000"/>
          <w:sz w:val="21"/>
          <w:szCs w:val="21"/>
        </w:rPr>
        <w:t>5</w:t>
      </w:r>
      <w:r w:rsidRPr="00576E1E">
        <w:rPr>
          <w:rFonts w:ascii="Constantia" w:hAnsi="Constantia"/>
          <w:color w:val="000000"/>
          <w:sz w:val="21"/>
          <w:szCs w:val="21"/>
        </w:rPr>
        <w:tab/>
        <w:t>Oh, how blest it is to know,</w:t>
      </w:r>
      <w:r w:rsidRPr="00576E1E">
        <w:rPr>
          <w:rFonts w:ascii="Constantia" w:hAnsi="Constantia"/>
          <w:color w:val="000000"/>
          <w:sz w:val="21"/>
          <w:szCs w:val="21"/>
        </w:rPr>
        <w:br/>
        <w:t>    were as scarlet my transgression,</w:t>
      </w:r>
      <w:r w:rsidRPr="00576E1E">
        <w:rPr>
          <w:rFonts w:ascii="Constantia" w:hAnsi="Constantia"/>
          <w:color w:val="000000"/>
          <w:sz w:val="21"/>
          <w:szCs w:val="21"/>
        </w:rPr>
        <w:br/>
        <w:t>it shall be as white as snow</w:t>
      </w:r>
      <w:r w:rsidRPr="00576E1E">
        <w:rPr>
          <w:rFonts w:ascii="Constantia" w:hAnsi="Constantia"/>
          <w:color w:val="000000"/>
          <w:sz w:val="21"/>
          <w:szCs w:val="21"/>
        </w:rPr>
        <w:br/>
        <w:t>    by your blood and bitter passion,</w:t>
      </w:r>
      <w:r w:rsidRPr="00576E1E">
        <w:rPr>
          <w:rFonts w:ascii="Constantia" w:hAnsi="Constantia"/>
          <w:color w:val="000000"/>
          <w:sz w:val="21"/>
          <w:szCs w:val="21"/>
        </w:rPr>
        <w:br/>
        <w:t>for these words I do believe:</w:t>
      </w:r>
      <w:r w:rsidRPr="00576E1E">
        <w:rPr>
          <w:rFonts w:ascii="Constantia" w:hAnsi="Constantia"/>
          <w:color w:val="000000"/>
          <w:sz w:val="21"/>
          <w:szCs w:val="21"/>
        </w:rPr>
        <w:br/>
        <w:t>Jesus sinners does receive.</w:t>
      </w:r>
    </w:p>
    <w:p w14:paraId="4F725A3A"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F35567D" w14:textId="77777777" w:rsidR="00447BD0" w:rsidRDefault="00447BD0"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3F73E249" w14:textId="77777777" w:rsidR="00447BD0" w:rsidRDefault="00447BD0"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52F0DE60" w14:textId="77777777" w:rsidR="00447BD0" w:rsidRDefault="00447BD0"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158BC60D" w14:textId="77777777" w:rsidR="00447BD0" w:rsidRDefault="00447BD0"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70FC3A5D" w14:textId="7D8FED33" w:rsidR="00576E1E" w:rsidRPr="00576E1E" w:rsidRDefault="00576E1E"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576E1E">
        <w:rPr>
          <w:rFonts w:ascii="Constantia" w:hAnsi="Constantia"/>
          <w:color w:val="000000"/>
          <w:sz w:val="21"/>
          <w:szCs w:val="21"/>
        </w:rPr>
        <w:lastRenderedPageBreak/>
        <w:t>6</w:t>
      </w:r>
      <w:r w:rsidRPr="00576E1E">
        <w:rPr>
          <w:rFonts w:ascii="Constantia" w:hAnsi="Constantia"/>
          <w:color w:val="000000"/>
          <w:sz w:val="21"/>
          <w:szCs w:val="21"/>
        </w:rPr>
        <w:tab/>
        <w:t>Now my conscience is at peace,</w:t>
      </w:r>
      <w:r w:rsidRPr="00576E1E">
        <w:rPr>
          <w:rFonts w:ascii="Constantia" w:hAnsi="Constantia"/>
          <w:color w:val="000000"/>
          <w:sz w:val="21"/>
          <w:szCs w:val="21"/>
        </w:rPr>
        <w:br/>
        <w:t>    from the law I stand acquitted.</w:t>
      </w:r>
      <w:r w:rsidRPr="00576E1E">
        <w:rPr>
          <w:rFonts w:ascii="Constantia" w:hAnsi="Constantia"/>
          <w:color w:val="000000"/>
          <w:sz w:val="21"/>
          <w:szCs w:val="21"/>
        </w:rPr>
        <w:br/>
        <w:t>Christ has purchased my release</w:t>
      </w:r>
      <w:r w:rsidRPr="00576E1E">
        <w:rPr>
          <w:rFonts w:ascii="Constantia" w:hAnsi="Constantia"/>
          <w:color w:val="000000"/>
          <w:sz w:val="21"/>
          <w:szCs w:val="21"/>
        </w:rPr>
        <w:br/>
        <w:t xml:space="preserve">    and my </w:t>
      </w:r>
      <w:proofErr w:type="spellStart"/>
      <w:r w:rsidRPr="00576E1E">
        <w:rPr>
          <w:rFonts w:ascii="Constantia" w:hAnsi="Constantia"/>
          <w:color w:val="000000"/>
          <w:sz w:val="21"/>
          <w:szCs w:val="21"/>
        </w:rPr>
        <w:t>ev’ry</w:t>
      </w:r>
      <w:proofErr w:type="spellEnd"/>
      <w:r w:rsidRPr="00576E1E">
        <w:rPr>
          <w:rFonts w:ascii="Constantia" w:hAnsi="Constantia"/>
          <w:color w:val="000000"/>
          <w:sz w:val="21"/>
          <w:szCs w:val="21"/>
        </w:rPr>
        <w:t xml:space="preserve"> sin remitted.</w:t>
      </w:r>
      <w:r w:rsidRPr="00576E1E">
        <w:rPr>
          <w:rFonts w:ascii="Constantia" w:hAnsi="Constantia"/>
          <w:color w:val="000000"/>
          <w:sz w:val="21"/>
          <w:szCs w:val="21"/>
        </w:rPr>
        <w:br/>
        <w:t>Naught remains my soul to grieve:</w:t>
      </w:r>
      <w:r w:rsidRPr="00576E1E">
        <w:rPr>
          <w:rFonts w:ascii="Constantia" w:hAnsi="Constantia"/>
          <w:color w:val="000000"/>
          <w:sz w:val="21"/>
          <w:szCs w:val="21"/>
        </w:rPr>
        <w:br/>
        <w:t>Jesus sinners does receive.</w:t>
      </w:r>
    </w:p>
    <w:p w14:paraId="1757E3B8"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C7CCE8" w14:textId="77777777" w:rsidR="00576E1E" w:rsidRPr="00576E1E" w:rsidRDefault="00576E1E" w:rsidP="00576E1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576E1E">
        <w:rPr>
          <w:rFonts w:ascii="Constantia" w:hAnsi="Constantia"/>
          <w:color w:val="000000"/>
          <w:sz w:val="21"/>
          <w:szCs w:val="21"/>
        </w:rPr>
        <w:t>7</w:t>
      </w:r>
      <w:r w:rsidRPr="00576E1E">
        <w:rPr>
          <w:rFonts w:ascii="Constantia" w:hAnsi="Constantia"/>
          <w:color w:val="000000"/>
          <w:sz w:val="21"/>
          <w:szCs w:val="21"/>
        </w:rPr>
        <w:tab/>
        <w:t>Jesus sinners does receive,</w:t>
      </w:r>
      <w:r w:rsidRPr="00576E1E">
        <w:rPr>
          <w:rFonts w:ascii="Constantia" w:hAnsi="Constantia"/>
          <w:color w:val="000000"/>
          <w:sz w:val="21"/>
          <w:szCs w:val="21"/>
        </w:rPr>
        <w:br/>
        <w:t>    even I have been forgiven.</w:t>
      </w:r>
      <w:r w:rsidRPr="00576E1E">
        <w:rPr>
          <w:rFonts w:ascii="Constantia" w:hAnsi="Constantia"/>
          <w:color w:val="000000"/>
          <w:sz w:val="21"/>
          <w:szCs w:val="21"/>
        </w:rPr>
        <w:br/>
        <w:t>And when I this earth must leave,</w:t>
      </w:r>
      <w:r w:rsidRPr="00576E1E">
        <w:rPr>
          <w:rFonts w:ascii="Constantia" w:hAnsi="Constantia"/>
          <w:color w:val="000000"/>
          <w:sz w:val="21"/>
          <w:szCs w:val="21"/>
        </w:rPr>
        <w:br/>
        <w:t>    I shall find an open heaven.</w:t>
      </w:r>
      <w:r w:rsidRPr="00576E1E">
        <w:rPr>
          <w:rFonts w:ascii="Constantia" w:hAnsi="Constantia"/>
          <w:color w:val="000000"/>
          <w:sz w:val="21"/>
          <w:szCs w:val="21"/>
        </w:rPr>
        <w:br/>
        <w:t>Dying, still to him I cleave:</w:t>
      </w:r>
      <w:r w:rsidRPr="00576E1E">
        <w:rPr>
          <w:rFonts w:ascii="Constantia" w:hAnsi="Constantia"/>
          <w:color w:val="000000"/>
          <w:sz w:val="21"/>
          <w:szCs w:val="21"/>
        </w:rPr>
        <w:br/>
        <w:t>Jesus sinners does receive.</w:t>
      </w:r>
    </w:p>
    <w:p w14:paraId="090CA991"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76E1E">
        <w:rPr>
          <w:rFonts w:ascii="Candara" w:hAnsi="Candara"/>
          <w:color w:val="000000"/>
          <w:sz w:val="12"/>
          <w:szCs w:val="12"/>
        </w:rPr>
        <w:t xml:space="preserve">Text: tr. The Lutheran Hymnal, 1941, alt.; Erdmann </w:t>
      </w:r>
      <w:proofErr w:type="spellStart"/>
      <w:r w:rsidRPr="00576E1E">
        <w:rPr>
          <w:rFonts w:ascii="Candara" w:hAnsi="Candara"/>
          <w:color w:val="000000"/>
          <w:sz w:val="12"/>
          <w:szCs w:val="12"/>
        </w:rPr>
        <w:t>Neumeister</w:t>
      </w:r>
      <w:proofErr w:type="spellEnd"/>
      <w:r w:rsidRPr="00576E1E">
        <w:rPr>
          <w:rFonts w:ascii="Candara" w:hAnsi="Candara"/>
          <w:color w:val="000000"/>
          <w:sz w:val="12"/>
          <w:szCs w:val="12"/>
        </w:rPr>
        <w:t>, 1671–1756, abr.</w:t>
      </w:r>
      <w:r w:rsidRPr="00576E1E">
        <w:rPr>
          <w:rFonts w:ascii="Candara" w:hAnsi="Candara"/>
          <w:color w:val="000000"/>
          <w:sz w:val="12"/>
          <w:szCs w:val="12"/>
        </w:rPr>
        <w:br/>
        <w:t>Tune: Neu-</w:t>
      </w:r>
      <w:proofErr w:type="spellStart"/>
      <w:r w:rsidRPr="00576E1E">
        <w:rPr>
          <w:rFonts w:ascii="Candara" w:hAnsi="Candara"/>
          <w:color w:val="000000"/>
          <w:sz w:val="12"/>
          <w:szCs w:val="12"/>
        </w:rPr>
        <w:t>verfertigtes</w:t>
      </w:r>
      <w:proofErr w:type="spellEnd"/>
      <w:r w:rsidRPr="00576E1E">
        <w:rPr>
          <w:rFonts w:ascii="Candara" w:hAnsi="Candara"/>
          <w:color w:val="000000"/>
          <w:sz w:val="12"/>
          <w:szCs w:val="12"/>
        </w:rPr>
        <w:t xml:space="preserve"> </w:t>
      </w:r>
      <w:proofErr w:type="spellStart"/>
      <w:r w:rsidRPr="00576E1E">
        <w:rPr>
          <w:rFonts w:ascii="Candara" w:hAnsi="Candara"/>
          <w:color w:val="000000"/>
          <w:sz w:val="12"/>
          <w:szCs w:val="12"/>
        </w:rPr>
        <w:t>Darmstädtisches</w:t>
      </w:r>
      <w:proofErr w:type="spellEnd"/>
      <w:r w:rsidRPr="00576E1E">
        <w:rPr>
          <w:rFonts w:ascii="Candara" w:hAnsi="Candara"/>
          <w:color w:val="000000"/>
          <w:sz w:val="12"/>
          <w:szCs w:val="12"/>
        </w:rPr>
        <w:t xml:space="preserve"> </w:t>
      </w:r>
      <w:proofErr w:type="spellStart"/>
      <w:r w:rsidRPr="00576E1E">
        <w:rPr>
          <w:rFonts w:ascii="Candara" w:hAnsi="Candara"/>
          <w:color w:val="000000"/>
          <w:sz w:val="12"/>
          <w:szCs w:val="12"/>
        </w:rPr>
        <w:t>Gesang</w:t>
      </w:r>
      <w:proofErr w:type="spellEnd"/>
      <w:r w:rsidRPr="00576E1E">
        <w:rPr>
          <w:rFonts w:ascii="Candara" w:hAnsi="Candara"/>
          <w:color w:val="000000"/>
          <w:sz w:val="12"/>
          <w:szCs w:val="12"/>
        </w:rPr>
        <w:t>-Buch, Darmstadt, 1699</w:t>
      </w:r>
      <w:r w:rsidRPr="00576E1E">
        <w:rPr>
          <w:rFonts w:ascii="Candara" w:hAnsi="Candara"/>
          <w:color w:val="000000"/>
          <w:sz w:val="12"/>
          <w:szCs w:val="12"/>
        </w:rPr>
        <w:br/>
        <w:t>Text and tune: Public domain</w:t>
      </w:r>
    </w:p>
    <w:p w14:paraId="702C6D9D" w14:textId="7376058F" w:rsidR="00B36753" w:rsidRDefault="00B36753" w:rsidP="003532E4">
      <w:pPr>
        <w:spacing w:after="120"/>
        <w:rPr>
          <w:rFonts w:eastAsiaTheme="minorEastAsia" w:cs="Times"/>
          <w:b/>
          <w:bCs/>
          <w:i/>
          <w:iCs/>
          <w:sz w:val="16"/>
          <w:szCs w:val="16"/>
        </w:rPr>
      </w:pPr>
    </w:p>
    <w:p w14:paraId="73F673CD" w14:textId="77777777" w:rsidR="00447BD0" w:rsidRDefault="00447BD0" w:rsidP="00390423">
      <w:pPr>
        <w:tabs>
          <w:tab w:val="right" w:pos="8640"/>
          <w:tab w:val="right" w:pos="9540"/>
        </w:tabs>
        <w:jc w:val="both"/>
        <w:rPr>
          <w:rFonts w:cs="Arial"/>
          <w:b/>
          <w:bCs/>
          <w:sz w:val="22"/>
          <w:szCs w:val="22"/>
        </w:rPr>
      </w:pPr>
    </w:p>
    <w:p w14:paraId="1B842E57" w14:textId="5DE6A28A" w:rsidR="00390423" w:rsidRDefault="00390423" w:rsidP="00390423">
      <w:pPr>
        <w:tabs>
          <w:tab w:val="right" w:pos="8640"/>
          <w:tab w:val="right" w:pos="9540"/>
        </w:tabs>
        <w:jc w:val="both"/>
        <w:rPr>
          <w:rFonts w:cs="Arial"/>
          <w:b/>
          <w:bCs/>
          <w:sz w:val="22"/>
          <w:szCs w:val="22"/>
        </w:rPr>
      </w:pPr>
      <w:r>
        <w:rPr>
          <w:rFonts w:cs="Arial"/>
          <w:b/>
          <w:bCs/>
          <w:sz w:val="22"/>
          <w:szCs w:val="22"/>
        </w:rPr>
        <w:t>SERMON TEXT AND THEME</w:t>
      </w:r>
      <w:r>
        <w:rPr>
          <w:rFonts w:cs="Arial"/>
          <w:b/>
          <w:bCs/>
          <w:sz w:val="22"/>
          <w:szCs w:val="22"/>
        </w:rPr>
        <w:tab/>
      </w:r>
      <w:r w:rsidR="00576E1E">
        <w:rPr>
          <w:rFonts w:cs="Arial"/>
          <w:b/>
          <w:bCs/>
          <w:sz w:val="22"/>
          <w:szCs w:val="22"/>
        </w:rPr>
        <w:t>Luke 15:1-7</w:t>
      </w:r>
    </w:p>
    <w:p w14:paraId="6B052596" w14:textId="0A7E989B"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576E1E">
        <w:rPr>
          <w:rFonts w:cs="Arial"/>
          <w:b/>
          <w:bCs/>
          <w:sz w:val="22"/>
          <w:szCs w:val="22"/>
        </w:rPr>
        <w:t>Are You the One?</w:t>
      </w:r>
      <w:r w:rsidR="00D13677">
        <w:rPr>
          <w:rFonts w:cs="Arial"/>
          <w:b/>
          <w:bCs/>
          <w:sz w:val="22"/>
          <w:szCs w:val="22"/>
        </w:rPr>
        <w:t>”</w:t>
      </w:r>
    </w:p>
    <w:p w14:paraId="3AF15A12" w14:textId="77777777" w:rsidR="00CF366C" w:rsidRDefault="00CF366C" w:rsidP="001E6DA3">
      <w:pPr>
        <w:tabs>
          <w:tab w:val="right" w:pos="8640"/>
          <w:tab w:val="right" w:pos="9540"/>
        </w:tabs>
        <w:jc w:val="center"/>
        <w:rPr>
          <w:rFonts w:cs="Arial"/>
          <w:b/>
          <w:bCs/>
          <w:sz w:val="22"/>
          <w:szCs w:val="22"/>
        </w:rPr>
      </w:pPr>
    </w:p>
    <w:p w14:paraId="43D9C05B" w14:textId="77777777" w:rsidR="00447BD0" w:rsidRDefault="00447BD0" w:rsidP="002F2C5C">
      <w:pPr>
        <w:tabs>
          <w:tab w:val="right" w:pos="8640"/>
          <w:tab w:val="right" w:pos="9540"/>
        </w:tabs>
        <w:jc w:val="both"/>
        <w:rPr>
          <w:rFonts w:cs="Times-Bold"/>
          <w:b/>
          <w:bCs/>
          <w:i/>
          <w:iCs/>
          <w:sz w:val="16"/>
          <w:szCs w:val="16"/>
        </w:rPr>
      </w:pPr>
    </w:p>
    <w:p w14:paraId="0552DF3B" w14:textId="50C58059"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79F5DF0E" w14:textId="77777777" w:rsidR="00447BD0" w:rsidRDefault="00447BD0" w:rsidP="00334A7A">
      <w:pPr>
        <w:widowControl w:val="0"/>
        <w:autoSpaceDE w:val="0"/>
        <w:autoSpaceDN w:val="0"/>
        <w:adjustRightInd w:val="0"/>
        <w:rPr>
          <w:rFonts w:cs="Times-Bold"/>
          <w:b/>
          <w:sz w:val="22"/>
          <w:szCs w:val="22"/>
        </w:rPr>
      </w:pPr>
    </w:p>
    <w:p w14:paraId="54106A9D" w14:textId="77777777" w:rsidR="00447BD0" w:rsidRDefault="00447BD0" w:rsidP="00334A7A">
      <w:pPr>
        <w:widowControl w:val="0"/>
        <w:autoSpaceDE w:val="0"/>
        <w:autoSpaceDN w:val="0"/>
        <w:adjustRightInd w:val="0"/>
        <w:rPr>
          <w:rFonts w:cs="Times-Bold"/>
          <w:b/>
          <w:sz w:val="22"/>
          <w:szCs w:val="22"/>
        </w:rPr>
      </w:pPr>
    </w:p>
    <w:p w14:paraId="1545C078" w14:textId="77777777" w:rsidR="00447BD0" w:rsidRDefault="00447BD0" w:rsidP="00334A7A">
      <w:pPr>
        <w:widowControl w:val="0"/>
        <w:autoSpaceDE w:val="0"/>
        <w:autoSpaceDN w:val="0"/>
        <w:adjustRightInd w:val="0"/>
        <w:rPr>
          <w:rFonts w:cs="Times-Bold"/>
          <w:b/>
          <w:sz w:val="22"/>
          <w:szCs w:val="22"/>
        </w:rPr>
      </w:pPr>
    </w:p>
    <w:p w14:paraId="771FE6C9" w14:textId="77777777" w:rsidR="00447BD0" w:rsidRDefault="00447BD0" w:rsidP="00334A7A">
      <w:pPr>
        <w:widowControl w:val="0"/>
        <w:autoSpaceDE w:val="0"/>
        <w:autoSpaceDN w:val="0"/>
        <w:adjustRightInd w:val="0"/>
        <w:rPr>
          <w:rFonts w:cs="Times-Bold"/>
          <w:b/>
          <w:sz w:val="22"/>
          <w:szCs w:val="22"/>
        </w:rPr>
      </w:pPr>
    </w:p>
    <w:p w14:paraId="0B7040B5" w14:textId="77777777" w:rsidR="00447BD0" w:rsidRDefault="00447BD0" w:rsidP="00334A7A">
      <w:pPr>
        <w:widowControl w:val="0"/>
        <w:autoSpaceDE w:val="0"/>
        <w:autoSpaceDN w:val="0"/>
        <w:adjustRightInd w:val="0"/>
        <w:rPr>
          <w:rFonts w:cs="Times-Bold"/>
          <w:b/>
          <w:sz w:val="22"/>
          <w:szCs w:val="22"/>
        </w:rPr>
      </w:pPr>
    </w:p>
    <w:p w14:paraId="7C1C31C9" w14:textId="77777777" w:rsidR="00447BD0" w:rsidRDefault="00447BD0" w:rsidP="00334A7A">
      <w:pPr>
        <w:widowControl w:val="0"/>
        <w:autoSpaceDE w:val="0"/>
        <w:autoSpaceDN w:val="0"/>
        <w:adjustRightInd w:val="0"/>
        <w:rPr>
          <w:rFonts w:cs="Times-Bold"/>
          <w:b/>
          <w:sz w:val="22"/>
          <w:szCs w:val="22"/>
        </w:rPr>
      </w:pPr>
    </w:p>
    <w:p w14:paraId="2E228110" w14:textId="77777777" w:rsidR="00447BD0" w:rsidRDefault="00447BD0" w:rsidP="00334A7A">
      <w:pPr>
        <w:widowControl w:val="0"/>
        <w:autoSpaceDE w:val="0"/>
        <w:autoSpaceDN w:val="0"/>
        <w:adjustRightInd w:val="0"/>
        <w:rPr>
          <w:rFonts w:cs="Times-Bold"/>
          <w:b/>
          <w:sz w:val="22"/>
          <w:szCs w:val="22"/>
        </w:rPr>
      </w:pPr>
    </w:p>
    <w:p w14:paraId="23CB6AF0" w14:textId="77777777" w:rsidR="00447BD0" w:rsidRDefault="00447BD0" w:rsidP="00334A7A">
      <w:pPr>
        <w:widowControl w:val="0"/>
        <w:autoSpaceDE w:val="0"/>
        <w:autoSpaceDN w:val="0"/>
        <w:adjustRightInd w:val="0"/>
        <w:rPr>
          <w:rFonts w:cs="Times-Bold"/>
          <w:b/>
          <w:sz w:val="22"/>
          <w:szCs w:val="22"/>
        </w:rPr>
      </w:pPr>
    </w:p>
    <w:p w14:paraId="15BA2865" w14:textId="77777777" w:rsidR="00447BD0" w:rsidRDefault="00447BD0" w:rsidP="00334A7A">
      <w:pPr>
        <w:widowControl w:val="0"/>
        <w:autoSpaceDE w:val="0"/>
        <w:autoSpaceDN w:val="0"/>
        <w:adjustRightInd w:val="0"/>
        <w:rPr>
          <w:rFonts w:cs="Times-Bold"/>
          <w:b/>
          <w:sz w:val="22"/>
          <w:szCs w:val="22"/>
        </w:rPr>
      </w:pPr>
    </w:p>
    <w:p w14:paraId="6DD61B95" w14:textId="77777777" w:rsidR="00447BD0" w:rsidRDefault="00447BD0" w:rsidP="00334A7A">
      <w:pPr>
        <w:widowControl w:val="0"/>
        <w:autoSpaceDE w:val="0"/>
        <w:autoSpaceDN w:val="0"/>
        <w:adjustRightInd w:val="0"/>
        <w:rPr>
          <w:rFonts w:cs="Times-Bold"/>
          <w:b/>
          <w:sz w:val="22"/>
          <w:szCs w:val="22"/>
        </w:rPr>
      </w:pPr>
    </w:p>
    <w:p w14:paraId="2726E003" w14:textId="77777777" w:rsidR="00447BD0" w:rsidRDefault="00447BD0" w:rsidP="00334A7A">
      <w:pPr>
        <w:widowControl w:val="0"/>
        <w:autoSpaceDE w:val="0"/>
        <w:autoSpaceDN w:val="0"/>
        <w:adjustRightInd w:val="0"/>
        <w:rPr>
          <w:rFonts w:cs="Times-Bold"/>
          <w:b/>
          <w:sz w:val="22"/>
          <w:szCs w:val="22"/>
        </w:rPr>
      </w:pPr>
    </w:p>
    <w:p w14:paraId="73EED4C9" w14:textId="77777777" w:rsidR="00447BD0" w:rsidRDefault="00447BD0" w:rsidP="00334A7A">
      <w:pPr>
        <w:widowControl w:val="0"/>
        <w:autoSpaceDE w:val="0"/>
        <w:autoSpaceDN w:val="0"/>
        <w:adjustRightInd w:val="0"/>
        <w:rPr>
          <w:rFonts w:cs="Times-Bold"/>
          <w:b/>
          <w:sz w:val="22"/>
          <w:szCs w:val="22"/>
        </w:rPr>
      </w:pPr>
    </w:p>
    <w:p w14:paraId="61C19D26" w14:textId="77777777" w:rsidR="00447BD0" w:rsidRDefault="00447BD0" w:rsidP="00334A7A">
      <w:pPr>
        <w:widowControl w:val="0"/>
        <w:autoSpaceDE w:val="0"/>
        <w:autoSpaceDN w:val="0"/>
        <w:adjustRightInd w:val="0"/>
        <w:rPr>
          <w:rFonts w:cs="Times-Bold"/>
          <w:b/>
          <w:sz w:val="22"/>
          <w:szCs w:val="22"/>
        </w:rPr>
      </w:pPr>
    </w:p>
    <w:p w14:paraId="0A624239" w14:textId="77777777" w:rsidR="00447BD0" w:rsidRDefault="00447BD0" w:rsidP="00334A7A">
      <w:pPr>
        <w:widowControl w:val="0"/>
        <w:autoSpaceDE w:val="0"/>
        <w:autoSpaceDN w:val="0"/>
        <w:adjustRightInd w:val="0"/>
        <w:rPr>
          <w:rFonts w:cs="Times-Bold"/>
          <w:b/>
          <w:sz w:val="22"/>
          <w:szCs w:val="22"/>
        </w:rPr>
      </w:pPr>
    </w:p>
    <w:p w14:paraId="0A8001FF" w14:textId="77777777" w:rsidR="00447BD0" w:rsidRDefault="00447BD0" w:rsidP="00334A7A">
      <w:pPr>
        <w:widowControl w:val="0"/>
        <w:autoSpaceDE w:val="0"/>
        <w:autoSpaceDN w:val="0"/>
        <w:adjustRightInd w:val="0"/>
        <w:rPr>
          <w:rFonts w:cs="Times-Bold"/>
          <w:b/>
          <w:sz w:val="22"/>
          <w:szCs w:val="22"/>
        </w:rPr>
      </w:pPr>
    </w:p>
    <w:p w14:paraId="104B46DD" w14:textId="5EE07C9D"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lastRenderedPageBreak/>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67E0E33E" w14:textId="77777777" w:rsidR="00576E1E" w:rsidRDefault="00576E1E" w:rsidP="00362926">
      <w:pPr>
        <w:pStyle w:val="Captionindentsmall"/>
        <w:spacing w:after="0"/>
        <w:jc w:val="both"/>
        <w:rPr>
          <w:b/>
          <w:bCs/>
          <w:i w:val="0"/>
          <w:sz w:val="22"/>
          <w:szCs w:val="22"/>
        </w:rPr>
      </w:pPr>
    </w:p>
    <w:p w14:paraId="313F3E18" w14:textId="77777777" w:rsidR="00576E1E" w:rsidRDefault="00576E1E" w:rsidP="00362926">
      <w:pPr>
        <w:pStyle w:val="Captionindentsmall"/>
        <w:spacing w:after="0"/>
        <w:jc w:val="both"/>
        <w:rPr>
          <w:b/>
          <w:bCs/>
          <w:i w:val="0"/>
          <w:sz w:val="22"/>
          <w:szCs w:val="22"/>
        </w:rPr>
      </w:pPr>
    </w:p>
    <w:p w14:paraId="2F5B8656" w14:textId="397AA601"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09A23F48" w14:textId="77777777" w:rsidR="00CF366C" w:rsidRDefault="00CF366C" w:rsidP="00362926">
      <w:pPr>
        <w:pStyle w:val="Captionindentsmall"/>
        <w:spacing w:after="0"/>
        <w:jc w:val="both"/>
        <w:rPr>
          <w:b/>
          <w:bCs/>
          <w:i w:val="0"/>
          <w:sz w:val="22"/>
          <w:szCs w:val="22"/>
        </w:rPr>
      </w:pPr>
    </w:p>
    <w:p w14:paraId="6202AF73" w14:textId="75F9C25C"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2B0DB3CE" w14:textId="77777777" w:rsidR="00447BD0" w:rsidRDefault="00447BD0" w:rsidP="00F034AB">
      <w:pPr>
        <w:rPr>
          <w:rFonts w:cs="Times"/>
          <w:b/>
          <w:bCs/>
          <w:i/>
          <w:iCs/>
          <w:sz w:val="16"/>
          <w:szCs w:val="16"/>
        </w:rPr>
      </w:pPr>
    </w:p>
    <w:p w14:paraId="4C430A69" w14:textId="13B53DBA" w:rsidR="00B31975" w:rsidRDefault="00D3752F" w:rsidP="00F034AB">
      <w:pPr>
        <w:rPr>
          <w:rFonts w:cs="Times"/>
          <w:b/>
          <w:bCs/>
          <w:i/>
          <w:iCs/>
          <w:sz w:val="16"/>
          <w:szCs w:val="16"/>
        </w:rPr>
      </w:pPr>
      <w:bookmarkStart w:id="6" w:name="_GoBack"/>
      <w:bookmarkEnd w:id="6"/>
      <w:r>
        <w:rPr>
          <w:rFonts w:cs="Times"/>
          <w:b/>
          <w:bCs/>
          <w:i/>
          <w:iCs/>
          <w:sz w:val="16"/>
          <w:szCs w:val="16"/>
        </w:rPr>
        <w:t xml:space="preserve">PLEASE </w:t>
      </w:r>
      <w:r w:rsidR="00862FAC" w:rsidRPr="00041824">
        <w:rPr>
          <w:rFonts w:cs="Times"/>
          <w:b/>
          <w:bCs/>
          <w:i/>
          <w:iCs/>
          <w:sz w:val="16"/>
          <w:szCs w:val="16"/>
        </w:rPr>
        <w:t>BE SEATED</w:t>
      </w:r>
    </w:p>
    <w:p w14:paraId="565002CD" w14:textId="59E76F63" w:rsidR="00F034AB" w:rsidRDefault="00F034AB" w:rsidP="00F034AB">
      <w:pPr>
        <w:rPr>
          <w:rFonts w:cs="Times"/>
          <w:b/>
          <w:bCs/>
          <w:i/>
          <w:iCs/>
          <w:sz w:val="16"/>
          <w:szCs w:val="16"/>
        </w:rPr>
      </w:pPr>
    </w:p>
    <w:p w14:paraId="23080A23" w14:textId="637722DE" w:rsidR="00576E1E" w:rsidRPr="00576E1E" w:rsidRDefault="00576E1E" w:rsidP="00576E1E">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lastRenderedPageBreak/>
        <w:t>706 Come Unto Me, Ye Weary</w:t>
      </w:r>
      <w:r w:rsidRPr="00576E1E">
        <w:rPr>
          <w:rFonts w:ascii="Candara" w:hAnsi="Candara"/>
          <w:b/>
          <w:bCs/>
          <w:color w:val="000000"/>
          <w:sz w:val="26"/>
          <w:szCs w:val="26"/>
        </w:rPr>
        <w:tab/>
      </w:r>
      <w:r w:rsidRPr="00576E1E">
        <w:rPr>
          <w:rFonts w:ascii="Candara" w:hAnsi="Candara"/>
          <w:i/>
          <w:iCs/>
          <w:color w:val="000000"/>
          <w:sz w:val="20"/>
          <w:szCs w:val="20"/>
        </w:rPr>
        <w:t>CW 706</w:t>
      </w:r>
    </w:p>
    <w:p w14:paraId="0679A833"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7E33BA58" wp14:editId="2180AEC4">
            <wp:extent cx="4572000" cy="960120"/>
            <wp:effectExtent l="0" t="0" r="0" b="0"/>
            <wp:docPr id="42" name="Picture 42" descr="https://builder.christianworship.com/static-assets/composite/print/DSo79WH7eaETsPRObxqIlEMnnyLwJK_tsfaO~8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DSo79WH7eaETsPRObxqIlEMnnyLwJK_tsfaO~8q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04366AF2"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60BD6526" wp14:editId="5CDE5BBD">
            <wp:extent cx="4572000" cy="1104900"/>
            <wp:effectExtent l="0" t="0" r="0" b="0"/>
            <wp:docPr id="43" name="Picture 43" descr="https://builder.christianworship.com/static-assets/composite/print/S_xoO_9~P47R~wVMU9tnBQGY~ikKAwp1Bs4ggk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S_xoO_9~P47R~wVMU9tnBQGY~ikKAwp1Bs4ggkR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36B18528"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597241F1" wp14:editId="0F58A40E">
            <wp:extent cx="4572000" cy="1097280"/>
            <wp:effectExtent l="0" t="0" r="0" b="7620"/>
            <wp:docPr id="7" name="Picture 7" descr="https://builder.christianworship.com/static-assets/composite/print/e9xVs7LHdnd0UZBxEGH2_eHzXuEgVnQsy6d2hc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e9xVs7LHdnd0UZBxEGH2_eHzXuEgVnQsy6d2hcH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34E0EB2"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569A56F8" wp14:editId="7A075689">
            <wp:extent cx="4572000" cy="1097280"/>
            <wp:effectExtent l="0" t="0" r="0" b="7620"/>
            <wp:docPr id="45" name="Picture 45" descr="https://builder.christianworship.com/static-assets/composite/print/5OWeFaNPXgm0g8g5dc_bSdwozP9im95~JqsCTd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5OWeFaNPXgm0g8g5dc_bSdwozP9im95~JqsCTdn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496A138"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76E1E">
        <w:rPr>
          <w:rFonts w:ascii="Candara" w:hAnsi="Candara"/>
          <w:color w:val="000000"/>
          <w:sz w:val="12"/>
          <w:szCs w:val="12"/>
        </w:rPr>
        <w:t>Text: William C. Dix, 1837–1898, alt.</w:t>
      </w:r>
      <w:r w:rsidRPr="00576E1E">
        <w:rPr>
          <w:rFonts w:ascii="Candara" w:hAnsi="Candara"/>
          <w:color w:val="000000"/>
          <w:sz w:val="12"/>
          <w:szCs w:val="12"/>
        </w:rPr>
        <w:br/>
        <w:t xml:space="preserve">Tune: Friedrich K. </w:t>
      </w:r>
      <w:proofErr w:type="spellStart"/>
      <w:r w:rsidRPr="00576E1E">
        <w:rPr>
          <w:rFonts w:ascii="Candara" w:hAnsi="Candara"/>
          <w:color w:val="000000"/>
          <w:sz w:val="12"/>
          <w:szCs w:val="12"/>
        </w:rPr>
        <w:t>Anthes</w:t>
      </w:r>
      <w:proofErr w:type="spellEnd"/>
      <w:r w:rsidRPr="00576E1E">
        <w:rPr>
          <w:rFonts w:ascii="Candara" w:hAnsi="Candara"/>
          <w:color w:val="000000"/>
          <w:sz w:val="12"/>
          <w:szCs w:val="12"/>
        </w:rPr>
        <w:t>, 1812–after 1857</w:t>
      </w:r>
      <w:r w:rsidRPr="00576E1E">
        <w:rPr>
          <w:rFonts w:ascii="Candara" w:hAnsi="Candara"/>
          <w:color w:val="000000"/>
          <w:sz w:val="12"/>
          <w:szCs w:val="12"/>
        </w:rPr>
        <w:br/>
        <w:t>Text and tune: Public domain</w:t>
      </w:r>
    </w:p>
    <w:p w14:paraId="51B3EA63"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A91863" w14:textId="58194543" w:rsidR="00B36753" w:rsidRDefault="00B36753" w:rsidP="00F034AB">
      <w:pPr>
        <w:rPr>
          <w:rFonts w:cs="Times"/>
          <w:b/>
          <w:bCs/>
          <w:i/>
          <w:iCs/>
          <w:sz w:val="16"/>
          <w:szCs w:val="16"/>
        </w:rPr>
      </w:pPr>
    </w:p>
    <w:p w14:paraId="5C82F720" w14:textId="274F7406" w:rsidR="00B36753" w:rsidRDefault="00B36753" w:rsidP="00F034AB">
      <w:pPr>
        <w:rPr>
          <w:rFonts w:cs="Times"/>
          <w:b/>
          <w:bCs/>
          <w:i/>
          <w:iCs/>
          <w:sz w:val="16"/>
          <w:szCs w:val="16"/>
        </w:rPr>
      </w:pPr>
    </w:p>
    <w:p w14:paraId="152EECDB" w14:textId="3C49E501"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1870F145" w14:textId="77777777" w:rsidR="00447BD0" w:rsidRDefault="00447BD0" w:rsidP="00FB0768">
      <w:pPr>
        <w:spacing w:after="120"/>
        <w:ind w:left="540" w:hanging="540"/>
        <w:rPr>
          <w:rFonts w:eastAsiaTheme="minorEastAsia" w:cs="Times"/>
          <w:b/>
          <w:bCs/>
          <w:sz w:val="20"/>
          <w:szCs w:val="20"/>
        </w:rPr>
      </w:pPr>
    </w:p>
    <w:p w14:paraId="3F68833D" w14:textId="77777777" w:rsidR="00447BD0" w:rsidRDefault="00447BD0" w:rsidP="00FB0768">
      <w:pPr>
        <w:spacing w:after="120"/>
        <w:ind w:left="540" w:hanging="540"/>
        <w:rPr>
          <w:rFonts w:eastAsiaTheme="minorEastAsia" w:cs="Times"/>
          <w:b/>
          <w:bCs/>
          <w:sz w:val="20"/>
          <w:szCs w:val="20"/>
        </w:rPr>
      </w:pPr>
    </w:p>
    <w:p w14:paraId="62D4C612" w14:textId="77777777" w:rsidR="00447BD0" w:rsidRDefault="00447BD0" w:rsidP="00FB0768">
      <w:pPr>
        <w:spacing w:after="120"/>
        <w:ind w:left="540" w:hanging="540"/>
        <w:rPr>
          <w:rFonts w:eastAsiaTheme="minorEastAsia" w:cs="Times"/>
          <w:b/>
          <w:bCs/>
          <w:sz w:val="20"/>
          <w:szCs w:val="20"/>
        </w:rPr>
      </w:pPr>
    </w:p>
    <w:p w14:paraId="73BA1F6C" w14:textId="77777777" w:rsidR="00447BD0" w:rsidRDefault="00447BD0" w:rsidP="00FB0768">
      <w:pPr>
        <w:spacing w:after="120"/>
        <w:ind w:left="540" w:hanging="540"/>
        <w:rPr>
          <w:rFonts w:eastAsiaTheme="minorEastAsia" w:cs="Times"/>
          <w:b/>
          <w:bCs/>
          <w:sz w:val="20"/>
          <w:szCs w:val="20"/>
        </w:rPr>
      </w:pPr>
    </w:p>
    <w:p w14:paraId="2CFCAF5F" w14:textId="77777777" w:rsidR="00447BD0" w:rsidRDefault="00447BD0" w:rsidP="00FB0768">
      <w:pPr>
        <w:spacing w:after="120"/>
        <w:ind w:left="540" w:hanging="540"/>
        <w:rPr>
          <w:rFonts w:eastAsiaTheme="minorEastAsia" w:cs="Times"/>
          <w:b/>
          <w:bCs/>
          <w:sz w:val="20"/>
          <w:szCs w:val="20"/>
        </w:rPr>
      </w:pPr>
    </w:p>
    <w:p w14:paraId="4C3D0253" w14:textId="4654598F"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1BE5DAF5"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5C0DA818" w14:textId="12F67850" w:rsidR="00447BD0" w:rsidRDefault="00447BD0" w:rsidP="001B643E">
      <w:pPr>
        <w:tabs>
          <w:tab w:val="right" w:pos="9450"/>
        </w:tabs>
        <w:spacing w:after="120"/>
        <w:rPr>
          <w:rFonts w:cs="Times"/>
          <w:b/>
          <w:bCs/>
          <w:i/>
          <w:sz w:val="16"/>
          <w:szCs w:val="16"/>
        </w:rPr>
      </w:pPr>
    </w:p>
    <w:p w14:paraId="14725581" w14:textId="0146F16F" w:rsidR="00447BD0" w:rsidRDefault="00447BD0" w:rsidP="001B643E">
      <w:pPr>
        <w:tabs>
          <w:tab w:val="right" w:pos="9450"/>
        </w:tabs>
        <w:spacing w:after="120"/>
        <w:rPr>
          <w:rFonts w:cs="Times"/>
          <w:b/>
          <w:bCs/>
          <w:i/>
          <w:sz w:val="16"/>
          <w:szCs w:val="16"/>
        </w:rPr>
      </w:pPr>
    </w:p>
    <w:p w14:paraId="19A8F250" w14:textId="0164A961" w:rsidR="00447BD0" w:rsidRDefault="00447BD0" w:rsidP="001B643E">
      <w:pPr>
        <w:tabs>
          <w:tab w:val="right" w:pos="9450"/>
        </w:tabs>
        <w:spacing w:after="120"/>
        <w:rPr>
          <w:rFonts w:cs="Times"/>
          <w:b/>
          <w:bCs/>
          <w:i/>
          <w:sz w:val="16"/>
          <w:szCs w:val="16"/>
        </w:rPr>
      </w:pPr>
    </w:p>
    <w:p w14:paraId="0DC2A3B4" w14:textId="7F0EE7B9" w:rsidR="00447BD0" w:rsidRDefault="00447BD0" w:rsidP="001B643E">
      <w:pPr>
        <w:tabs>
          <w:tab w:val="right" w:pos="9450"/>
        </w:tabs>
        <w:spacing w:after="120"/>
        <w:rPr>
          <w:rFonts w:cs="Times"/>
          <w:b/>
          <w:bCs/>
          <w:i/>
          <w:sz w:val="16"/>
          <w:szCs w:val="16"/>
        </w:rPr>
      </w:pPr>
    </w:p>
    <w:p w14:paraId="79DCA229" w14:textId="2045E5C6" w:rsidR="00447BD0" w:rsidRDefault="00447BD0" w:rsidP="001B643E">
      <w:pPr>
        <w:tabs>
          <w:tab w:val="right" w:pos="9450"/>
        </w:tabs>
        <w:spacing w:after="120"/>
        <w:rPr>
          <w:rFonts w:cs="Times"/>
          <w:b/>
          <w:bCs/>
          <w:i/>
          <w:sz w:val="16"/>
          <w:szCs w:val="16"/>
        </w:rPr>
      </w:pPr>
    </w:p>
    <w:p w14:paraId="348C9F8B" w14:textId="11D15D55" w:rsidR="00447BD0" w:rsidRDefault="00447BD0" w:rsidP="001B643E">
      <w:pPr>
        <w:tabs>
          <w:tab w:val="right" w:pos="9450"/>
        </w:tabs>
        <w:spacing w:after="120"/>
        <w:rPr>
          <w:rFonts w:cs="Times"/>
          <w:b/>
          <w:bCs/>
          <w:i/>
          <w:sz w:val="16"/>
          <w:szCs w:val="16"/>
        </w:rPr>
      </w:pPr>
    </w:p>
    <w:p w14:paraId="27F64472" w14:textId="2DAC9697" w:rsidR="00447BD0" w:rsidRDefault="00447BD0" w:rsidP="001B643E">
      <w:pPr>
        <w:tabs>
          <w:tab w:val="right" w:pos="9450"/>
        </w:tabs>
        <w:spacing w:after="120"/>
        <w:rPr>
          <w:rFonts w:cs="Times"/>
          <w:b/>
          <w:bCs/>
          <w:i/>
          <w:sz w:val="16"/>
          <w:szCs w:val="16"/>
        </w:rPr>
      </w:pPr>
    </w:p>
    <w:p w14:paraId="5119FC24" w14:textId="6CEAD062" w:rsidR="00447BD0" w:rsidRDefault="00447BD0" w:rsidP="001B643E">
      <w:pPr>
        <w:tabs>
          <w:tab w:val="right" w:pos="9450"/>
        </w:tabs>
        <w:spacing w:after="120"/>
        <w:rPr>
          <w:rFonts w:cs="Times"/>
          <w:b/>
          <w:bCs/>
          <w:i/>
          <w:sz w:val="16"/>
          <w:szCs w:val="16"/>
        </w:rPr>
      </w:pPr>
    </w:p>
    <w:p w14:paraId="0749419B" w14:textId="2066907B" w:rsidR="00447BD0" w:rsidRDefault="00447BD0" w:rsidP="001B643E">
      <w:pPr>
        <w:tabs>
          <w:tab w:val="right" w:pos="9450"/>
        </w:tabs>
        <w:spacing w:after="120"/>
        <w:rPr>
          <w:rFonts w:cs="Times"/>
          <w:b/>
          <w:bCs/>
          <w:i/>
          <w:sz w:val="16"/>
          <w:szCs w:val="16"/>
        </w:rPr>
      </w:pPr>
    </w:p>
    <w:p w14:paraId="19C188DE" w14:textId="30AC5962" w:rsidR="00447BD0" w:rsidRDefault="00447BD0" w:rsidP="001B643E">
      <w:pPr>
        <w:tabs>
          <w:tab w:val="right" w:pos="9450"/>
        </w:tabs>
        <w:spacing w:after="120"/>
        <w:rPr>
          <w:rFonts w:cs="Times"/>
          <w:b/>
          <w:bCs/>
          <w:i/>
          <w:sz w:val="16"/>
          <w:szCs w:val="16"/>
        </w:rPr>
      </w:pPr>
    </w:p>
    <w:p w14:paraId="5EEDC8EF" w14:textId="63426BD6" w:rsidR="00447BD0" w:rsidRDefault="00447BD0" w:rsidP="001B643E">
      <w:pPr>
        <w:tabs>
          <w:tab w:val="right" w:pos="9450"/>
        </w:tabs>
        <w:spacing w:after="120"/>
        <w:rPr>
          <w:rFonts w:cs="Times"/>
          <w:b/>
          <w:bCs/>
          <w:i/>
          <w:sz w:val="16"/>
          <w:szCs w:val="16"/>
        </w:rPr>
      </w:pPr>
    </w:p>
    <w:p w14:paraId="7F660295" w14:textId="7193B3B1" w:rsidR="00576E1E" w:rsidRPr="00576E1E" w:rsidRDefault="00576E1E" w:rsidP="00576E1E">
      <w:pPr>
        <w:keepNext/>
        <w:tabs>
          <w:tab w:val="right" w:pos="7200"/>
        </w:tabs>
        <w:spacing w:before="360" w:after="200"/>
        <w:rPr>
          <w:rFonts w:ascii="Candara" w:hAnsi="Candara"/>
          <w:b/>
          <w:bCs/>
          <w:color w:val="000000"/>
          <w:sz w:val="26"/>
          <w:szCs w:val="26"/>
        </w:rPr>
      </w:pPr>
      <w:r w:rsidRPr="00576E1E">
        <w:rPr>
          <w:rFonts w:ascii="Candara" w:hAnsi="Candara"/>
          <w:b/>
          <w:bCs/>
          <w:color w:val="000000"/>
          <w:sz w:val="26"/>
          <w:szCs w:val="26"/>
        </w:rPr>
        <w:lastRenderedPageBreak/>
        <w:t>708 Come, Thou Fount of Every Blessing</w:t>
      </w:r>
      <w:r w:rsidRPr="00576E1E">
        <w:rPr>
          <w:rFonts w:ascii="Candara" w:hAnsi="Candara"/>
          <w:b/>
          <w:bCs/>
          <w:color w:val="000000"/>
          <w:sz w:val="26"/>
          <w:szCs w:val="26"/>
        </w:rPr>
        <w:tab/>
      </w:r>
      <w:r w:rsidRPr="00576E1E">
        <w:rPr>
          <w:rFonts w:ascii="Candara" w:hAnsi="Candara"/>
          <w:i/>
          <w:iCs/>
          <w:color w:val="000000"/>
          <w:sz w:val="20"/>
          <w:szCs w:val="20"/>
        </w:rPr>
        <w:t>CW 708</w:t>
      </w:r>
    </w:p>
    <w:p w14:paraId="077E1A66"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5D5BA633" wp14:editId="2003DCB4">
            <wp:extent cx="4572000" cy="838200"/>
            <wp:effectExtent l="0" t="0" r="0" b="0"/>
            <wp:docPr id="46" name="Picture 46" descr="https://builder.christianworship.com/static-assets/composite/print/1IOHYxEnVuJzFSP8J9EZVVxiGOvkj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1IOHYxEnVuJzFSP8J9EZVVxiGOvkjad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0BC76FBC"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4F36A7A0" wp14:editId="7EC994D7">
            <wp:extent cx="4572000" cy="952500"/>
            <wp:effectExtent l="0" t="0" r="0" b="0"/>
            <wp:docPr id="47" name="Picture 47" descr="https://builder.christianworship.com/static-assets/composite/print/Owtj_USzFaSBc_o4ECFR~5PPy8zzg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Owtj_USzFaSBc_o4ECFR~5PPy8zzg02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D162701"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165FF5A4" wp14:editId="7A5F6007">
            <wp:extent cx="4572000" cy="952500"/>
            <wp:effectExtent l="0" t="0" r="0" b="0"/>
            <wp:docPr id="49" name="Picture 49" descr="https://builder.christianworship.com/static-assets/composite/print/TayJjdl_Q51SgN5rHYnuSW5N6lWV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TayJjdl_Q51SgN5rHYnuSW5N6lWV2c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5E35BE8"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37F3E960" wp14:editId="234CD308">
            <wp:extent cx="4572000" cy="952500"/>
            <wp:effectExtent l="0" t="0" r="0" b="0"/>
            <wp:docPr id="50" name="Picture 50" descr="https://builder.christianworship.com/static-assets/composite/print/LQynGDmue8tJ4pvKJtjTo_kPOV_hMV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LQynGDmue8tJ4pvKJtjTo_kPOV_hMVk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E49A794"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76E1E">
        <w:rPr>
          <w:rFonts w:ascii="Constantia" w:hAnsi="Constantia"/>
          <w:noProof/>
          <w:color w:val="000000"/>
          <w:sz w:val="21"/>
          <w:szCs w:val="21"/>
        </w:rPr>
        <w:drawing>
          <wp:inline distT="0" distB="0" distL="0" distR="0" wp14:anchorId="55489480" wp14:editId="5C75CDFC">
            <wp:extent cx="4572000" cy="952500"/>
            <wp:effectExtent l="0" t="0" r="0" b="0"/>
            <wp:docPr id="51" name="Picture 51" descr="https://builder.christianworship.com/static-assets/composite/print/_Dr~~fAOIAKUfnu4sfD1UIxywPIGWg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_Dr~~fAOIAKUfnu4sfD1UIxywPIGWgE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AAE9981"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576E1E">
        <w:rPr>
          <w:rFonts w:ascii="Candara" w:hAnsi="Candara"/>
          <w:color w:val="000000"/>
          <w:sz w:val="12"/>
          <w:szCs w:val="12"/>
        </w:rPr>
        <w:t>Text: Robert Robinson, 1735–1790, alt.</w:t>
      </w:r>
      <w:r w:rsidRPr="00576E1E">
        <w:rPr>
          <w:rFonts w:ascii="Candara" w:hAnsi="Candara"/>
          <w:color w:val="000000"/>
          <w:sz w:val="12"/>
          <w:szCs w:val="12"/>
        </w:rPr>
        <w:br/>
        <w:t>Tune: Repository of Sacred Music, Part Second, Harrisburg, 1813, ed. John Wyeth</w:t>
      </w:r>
      <w:r w:rsidRPr="00576E1E">
        <w:rPr>
          <w:rFonts w:ascii="Candara" w:hAnsi="Candara"/>
          <w:color w:val="000000"/>
          <w:sz w:val="12"/>
          <w:szCs w:val="12"/>
        </w:rPr>
        <w:br/>
        <w:t>Text and tune: Public domain</w:t>
      </w:r>
    </w:p>
    <w:p w14:paraId="5743C14E"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F6B4C24" w14:textId="7254C93B" w:rsidR="00B36753" w:rsidRDefault="00B36753" w:rsidP="001B643E">
      <w:pPr>
        <w:tabs>
          <w:tab w:val="right" w:pos="9450"/>
        </w:tabs>
        <w:spacing w:after="120"/>
        <w:rPr>
          <w:rFonts w:cs="Times"/>
          <w:b/>
          <w:bCs/>
          <w:i/>
          <w:sz w:val="16"/>
          <w:szCs w:val="16"/>
        </w:rPr>
      </w:pPr>
    </w:p>
    <w:p w14:paraId="39B8D991" w14:textId="037F5058" w:rsidR="00B36753" w:rsidRDefault="00B36753" w:rsidP="001B643E">
      <w:pPr>
        <w:tabs>
          <w:tab w:val="right" w:pos="9450"/>
        </w:tabs>
        <w:spacing w:after="120"/>
        <w:rPr>
          <w:rFonts w:cs="Times"/>
          <w:b/>
          <w:bCs/>
          <w:i/>
          <w:sz w:val="16"/>
          <w:szCs w:val="16"/>
        </w:rPr>
      </w:pPr>
    </w:p>
    <w:p w14:paraId="4639EA14" w14:textId="36D5DE41" w:rsidR="00B36753" w:rsidRDefault="00B36753" w:rsidP="001B643E">
      <w:pPr>
        <w:tabs>
          <w:tab w:val="right" w:pos="9450"/>
        </w:tabs>
        <w:spacing w:after="120"/>
        <w:rPr>
          <w:rFonts w:cs="Times"/>
          <w:b/>
          <w:bCs/>
          <w:i/>
          <w:sz w:val="16"/>
          <w:szCs w:val="16"/>
        </w:rPr>
      </w:pPr>
    </w:p>
    <w:p w14:paraId="45BC270C" w14:textId="5E32E37B" w:rsidR="00B36753" w:rsidRDefault="00B36753" w:rsidP="001B643E">
      <w:pPr>
        <w:tabs>
          <w:tab w:val="right" w:pos="9450"/>
        </w:tabs>
        <w:spacing w:after="120"/>
        <w:rPr>
          <w:rFonts w:cs="Times"/>
          <w:b/>
          <w:bCs/>
          <w:i/>
          <w:sz w:val="16"/>
          <w:szCs w:val="16"/>
        </w:rPr>
      </w:pPr>
    </w:p>
    <w:p w14:paraId="614DC3A4" w14:textId="7F57623C" w:rsidR="00B36753" w:rsidRDefault="00B36753" w:rsidP="001B643E">
      <w:pPr>
        <w:tabs>
          <w:tab w:val="right" w:pos="9450"/>
        </w:tabs>
        <w:spacing w:after="120"/>
        <w:rPr>
          <w:rFonts w:cs="Times"/>
          <w:b/>
          <w:bCs/>
          <w:i/>
          <w:sz w:val="16"/>
          <w:szCs w:val="16"/>
        </w:rPr>
      </w:pPr>
    </w:p>
    <w:p w14:paraId="56609B12" w14:textId="5329E45E" w:rsidR="00B36753" w:rsidRDefault="00B36753" w:rsidP="001B643E">
      <w:pPr>
        <w:tabs>
          <w:tab w:val="right" w:pos="9450"/>
        </w:tabs>
        <w:spacing w:after="120"/>
        <w:rPr>
          <w:rFonts w:cs="Times"/>
          <w:b/>
          <w:bCs/>
          <w:i/>
          <w:sz w:val="16"/>
          <w:szCs w:val="16"/>
        </w:rPr>
      </w:pPr>
    </w:p>
    <w:p w14:paraId="77099766" w14:textId="1CC1999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017AD28E"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B36753">
        <w:rPr>
          <w:rFonts w:eastAsia="ヒラギノ角ゴ Pro W3" w:cs="Segoe UI"/>
          <w:color w:val="000000"/>
          <w:sz w:val="20"/>
          <w:szCs w:val="20"/>
        </w:rPr>
        <w:t>Natsis</w:t>
      </w:r>
    </w:p>
    <w:p w14:paraId="0A21B53B" w14:textId="083A10EF" w:rsidR="004B53DB"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034AB">
        <w:rPr>
          <w:rFonts w:eastAsia="ヒラギノ角ゴ Pro W3" w:cs="Segoe UI"/>
          <w:color w:val="000000"/>
          <w:sz w:val="20"/>
          <w:szCs w:val="20"/>
          <w:u w:color="B3B3B3"/>
        </w:rPr>
        <w:t xml:space="preserve">Sarah </w:t>
      </w:r>
      <w:proofErr w:type="spellStart"/>
      <w:r w:rsidR="00F034AB">
        <w:rPr>
          <w:rFonts w:eastAsia="ヒラギノ角ゴ Pro W3" w:cs="Segoe UI"/>
          <w:color w:val="000000"/>
          <w:sz w:val="20"/>
          <w:szCs w:val="20"/>
          <w:u w:color="B3B3B3"/>
        </w:rPr>
        <w:t>Hanke</w:t>
      </w:r>
      <w:proofErr w:type="spellEnd"/>
    </w:p>
    <w:p w14:paraId="2454E9B4" w14:textId="5970567B"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B36753">
        <w:rPr>
          <w:rFonts w:eastAsia="ヒラギノ角ゴ Pro W3" w:cs="Segoe UI"/>
          <w:color w:val="000000"/>
          <w:sz w:val="20"/>
          <w:szCs w:val="20"/>
        </w:rPr>
        <w:t xml:space="preserve">Dave Frey and </w:t>
      </w:r>
      <w:r w:rsidR="00447BD0">
        <w:rPr>
          <w:rFonts w:eastAsia="ヒラギノ角ゴ Pro W3" w:cs="Segoe UI"/>
          <w:color w:val="000000"/>
          <w:sz w:val="20"/>
          <w:szCs w:val="20"/>
        </w:rPr>
        <w:t>Jim Tice</w:t>
      </w:r>
      <w:r w:rsidR="00334A7A">
        <w:rPr>
          <w:rFonts w:eastAsia="ヒラギノ角ゴ Pro W3" w:cs="Segoe UI"/>
          <w:color w:val="000000"/>
          <w:sz w:val="20"/>
          <w:szCs w:val="20"/>
        </w:rPr>
        <w:t xml:space="preserve"> </w:t>
      </w:r>
    </w:p>
    <w:p w14:paraId="68966186" w14:textId="12D96803"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 xml:space="preserve">) </w:t>
      </w:r>
      <w:r w:rsidR="00447BD0">
        <w:rPr>
          <w:rFonts w:eastAsia="ヒラギノ角ゴ Pro W3" w:cs="Segoe UI"/>
          <w:color w:val="000000"/>
          <w:sz w:val="20"/>
          <w:szCs w:val="20"/>
        </w:rPr>
        <w:t xml:space="preserve">Jeff </w:t>
      </w:r>
      <w:proofErr w:type="spellStart"/>
      <w:r w:rsidR="00447BD0">
        <w:rPr>
          <w:rFonts w:eastAsia="ヒラギノ角ゴ Pro W3" w:cs="Segoe UI"/>
          <w:color w:val="000000"/>
          <w:sz w:val="20"/>
          <w:szCs w:val="20"/>
        </w:rPr>
        <w:t>Neuburger</w:t>
      </w:r>
      <w:proofErr w:type="spellEnd"/>
      <w:r w:rsidR="00F83D3C">
        <w:rPr>
          <w:rFonts w:eastAsia="ヒラギノ角ゴ Pro W3" w:cs="Segoe UI"/>
          <w:color w:val="000000"/>
          <w:sz w:val="20"/>
          <w:szCs w:val="20"/>
        </w:rPr>
        <w:t xml:space="preserve"> </w:t>
      </w:r>
      <w:r w:rsidR="00B36753">
        <w:rPr>
          <w:rFonts w:eastAsia="ヒラギノ角ゴ Pro W3" w:cs="Segoe UI"/>
          <w:color w:val="000000"/>
          <w:sz w:val="20"/>
          <w:szCs w:val="20"/>
        </w:rPr>
        <w:t>and Ed Wheeler</w:t>
      </w:r>
    </w:p>
    <w:p w14:paraId="1F2D2104" w14:textId="28554C78"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447BD0">
        <w:rPr>
          <w:rFonts w:eastAsia="ヒラギノ角ゴ Pro W3" w:cs="Segoe UI"/>
          <w:color w:val="000000"/>
          <w:sz w:val="20"/>
          <w:szCs w:val="20"/>
        </w:rPr>
        <w:t>Robert Newman and Henry Schneider</w:t>
      </w:r>
    </w:p>
    <w:p w14:paraId="0C4FB6E1" w14:textId="3F21751B"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 xml:space="preserve">) </w:t>
      </w:r>
      <w:r w:rsidR="00447BD0">
        <w:rPr>
          <w:rFonts w:eastAsia="ヒラギノ角ゴ Pro W3" w:cs="Segoe UI"/>
          <w:color w:val="000000"/>
          <w:sz w:val="20"/>
          <w:szCs w:val="20"/>
        </w:rPr>
        <w:t xml:space="preserve">Bill Barnett and Jacob </w:t>
      </w:r>
      <w:proofErr w:type="spellStart"/>
      <w:r w:rsidR="00447BD0">
        <w:rPr>
          <w:rFonts w:eastAsia="ヒラギノ角ゴ Pro W3" w:cs="Segoe UI"/>
          <w:color w:val="000000"/>
          <w:sz w:val="20"/>
          <w:szCs w:val="20"/>
        </w:rPr>
        <w:t>Vershum</w:t>
      </w:r>
      <w:proofErr w:type="spellEnd"/>
      <w:r w:rsidR="00447BD0">
        <w:rPr>
          <w:rFonts w:eastAsia="ヒラギノ角ゴ Pro W3" w:cs="Segoe UI"/>
          <w:color w:val="000000"/>
          <w:sz w:val="20"/>
          <w:szCs w:val="20"/>
        </w:rPr>
        <w:t xml:space="preserve"> </w:t>
      </w:r>
    </w:p>
    <w:p w14:paraId="6C28484A" w14:textId="3518906D"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B36753">
        <w:rPr>
          <w:rFonts w:eastAsia="ヒラギノ角ゴ Pro W3" w:cs="Segoe UI"/>
          <w:color w:val="000000"/>
          <w:sz w:val="20"/>
          <w:szCs w:val="20"/>
        </w:rPr>
        <w:t xml:space="preserve">Marcia Marion </w:t>
      </w:r>
      <w:proofErr w:type="spellStart"/>
      <w:r w:rsidR="00B36753">
        <w:rPr>
          <w:rFonts w:eastAsia="ヒラギノ角ゴ Pro W3" w:cs="Segoe UI"/>
          <w:color w:val="000000"/>
          <w:sz w:val="20"/>
          <w:szCs w:val="20"/>
        </w:rPr>
        <w:t>Ackling</w:t>
      </w:r>
      <w:proofErr w:type="spellEnd"/>
      <w:r w:rsidR="00B36753">
        <w:rPr>
          <w:rFonts w:eastAsia="ヒラギノ角ゴ Pro W3" w:cs="Segoe UI"/>
          <w:color w:val="000000"/>
          <w:sz w:val="20"/>
          <w:szCs w:val="20"/>
        </w:rPr>
        <w:t xml:space="preserve"> and </w:t>
      </w:r>
      <w:r w:rsidR="00447BD0">
        <w:rPr>
          <w:rFonts w:eastAsia="ヒラギノ角ゴ Pro W3" w:cs="Segoe UI"/>
          <w:color w:val="000000"/>
          <w:sz w:val="20"/>
          <w:szCs w:val="20"/>
        </w:rPr>
        <w:t xml:space="preserve">Judy </w:t>
      </w:r>
      <w:proofErr w:type="spellStart"/>
      <w:r w:rsidR="00447BD0">
        <w:rPr>
          <w:rFonts w:eastAsia="ヒラギノ角ゴ Pro W3" w:cs="Segoe UI"/>
          <w:color w:val="000000"/>
          <w:sz w:val="20"/>
          <w:szCs w:val="20"/>
        </w:rPr>
        <w:t>Lindemann</w:t>
      </w:r>
      <w:proofErr w:type="spellEnd"/>
    </w:p>
    <w:p w14:paraId="606A2D53" w14:textId="15418A3C"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B36753">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167003">
      <w:pPr>
        <w:pStyle w:val="Body"/>
        <w:ind w:left="0"/>
        <w:jc w:val="center"/>
        <w:rPr>
          <w:rFonts w:eastAsia="Times New Roman" w:cs="Palatino"/>
          <w:iCs/>
          <w:color w:val="auto"/>
          <w:sz w:val="22"/>
          <w:szCs w:val="22"/>
        </w:rPr>
      </w:pPr>
      <w:hyperlink r:id="rId38"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1C23173D" w14:textId="3A6D7B53" w:rsidR="00593110" w:rsidRDefault="00593110" w:rsidP="000D5942">
      <w:pPr>
        <w:rPr>
          <w:noProof/>
        </w:rPr>
      </w:pPr>
    </w:p>
    <w:sectPr w:rsidR="00593110" w:rsidSect="00447BD0">
      <w:footerReference w:type="even" r:id="rId40"/>
      <w:footerReference w:type="default" r:id="rId4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23D1F" w14:textId="77777777" w:rsidR="00167003" w:rsidRDefault="00167003">
      <w:r>
        <w:separator/>
      </w:r>
    </w:p>
  </w:endnote>
  <w:endnote w:type="continuationSeparator" w:id="0">
    <w:p w14:paraId="509F205F" w14:textId="77777777" w:rsidR="00167003" w:rsidRDefault="0016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52FAA" w14:textId="77777777" w:rsidR="00167003" w:rsidRDefault="00167003">
      <w:r>
        <w:separator/>
      </w:r>
    </w:p>
  </w:footnote>
  <w:footnote w:type="continuationSeparator" w:id="0">
    <w:p w14:paraId="58EBEF95" w14:textId="77777777" w:rsidR="00167003" w:rsidRDefault="00167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608E"/>
    <w:rsid w:val="009B7856"/>
    <w:rsid w:val="009C182E"/>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4AB"/>
    <w:rsid w:val="00F03E37"/>
    <w:rsid w:val="00F06654"/>
    <w:rsid w:val="00F11231"/>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trinitylutheran-saline.org"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iblegateway.com/passage/?search=Luke+15%3A1-10&amp;version=EHV"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F8049-4342-49CF-914E-5516CEC44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26720</TotalTime>
  <Pages>16</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24</cp:revision>
  <cp:lastPrinted>2022-09-02T14:11:00Z</cp:lastPrinted>
  <dcterms:created xsi:type="dcterms:W3CDTF">2017-09-28T17:32:00Z</dcterms:created>
  <dcterms:modified xsi:type="dcterms:W3CDTF">2022-09-02T14:13:00Z</dcterms:modified>
</cp:coreProperties>
</file>