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0CAEB5D2" w:rsidR="003F376C" w:rsidRDefault="009C182E" w:rsidP="00D90636">
      <w:pPr>
        <w:pStyle w:val="CoverTitle"/>
        <w:spacing w:after="0"/>
        <w:rPr>
          <w:szCs w:val="48"/>
        </w:rPr>
      </w:pPr>
      <w:r>
        <w:rPr>
          <w:szCs w:val="48"/>
        </w:rPr>
        <w:t xml:space="preserve">THE </w:t>
      </w:r>
      <w:r w:rsidR="00075A0A">
        <w:rPr>
          <w:szCs w:val="48"/>
        </w:rPr>
        <w:t>NIN</w:t>
      </w:r>
      <w:r w:rsidR="00C566F7">
        <w:rPr>
          <w:szCs w:val="48"/>
        </w:rPr>
        <w:t>TEE</w:t>
      </w:r>
      <w:r w:rsidR="00BA38CE">
        <w:rPr>
          <w:szCs w:val="48"/>
        </w:rPr>
        <w:t>N</w:t>
      </w:r>
      <w:r w:rsidR="00E75007">
        <w:rPr>
          <w:szCs w:val="48"/>
        </w:rPr>
        <w:t>th</w:t>
      </w:r>
      <w:r w:rsidR="00104AF2">
        <w:rPr>
          <w:szCs w:val="48"/>
        </w:rPr>
        <w:t xml:space="preserve"> </w:t>
      </w:r>
      <w:r>
        <w:rPr>
          <w:szCs w:val="48"/>
        </w:rPr>
        <w:t>SUNDAY</w:t>
      </w:r>
      <w:r w:rsidR="00415549">
        <w:rPr>
          <w:szCs w:val="48"/>
        </w:rPr>
        <w:t xml:space="preserve"> </w:t>
      </w:r>
    </w:p>
    <w:p w14:paraId="67008505" w14:textId="0C78A476" w:rsidR="00D3654F" w:rsidRDefault="00104AF2" w:rsidP="00D90636">
      <w:pPr>
        <w:pStyle w:val="CoverTitle"/>
        <w:spacing w:after="0"/>
        <w:rPr>
          <w:szCs w:val="48"/>
        </w:rPr>
      </w:pPr>
      <w:r>
        <w:rPr>
          <w:szCs w:val="48"/>
        </w:rPr>
        <w:t>after pentecost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3412D22C" w:rsidR="007655EC" w:rsidRPr="00F20316" w:rsidRDefault="00075A0A" w:rsidP="00DF67DF">
      <w:pPr>
        <w:pStyle w:val="FreeForm"/>
        <w:spacing w:after="120"/>
        <w:rPr>
          <w:b/>
          <w:i/>
          <w:sz w:val="24"/>
        </w:rPr>
      </w:pPr>
      <w:r>
        <w:rPr>
          <w:b/>
          <w:i/>
          <w:sz w:val="24"/>
        </w:rPr>
        <w:t>October 8</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228F10E5" w14:textId="6B9A3CB2" w:rsidR="00607134" w:rsidRDefault="00607134" w:rsidP="00C566F7">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11 a.m. Preservice Duet</w:t>
      </w:r>
      <w:r>
        <w:rPr>
          <w:rFonts w:ascii="Candara" w:hAnsi="Candara"/>
          <w:b/>
          <w:bCs/>
          <w:color w:val="000000"/>
          <w:sz w:val="26"/>
          <w:szCs w:val="26"/>
        </w:rPr>
        <w:tab/>
        <w:t xml:space="preserve">Pachelbel’s Canon/Seek Ye First </w:t>
      </w:r>
    </w:p>
    <w:p w14:paraId="17371BEB" w14:textId="77777777" w:rsidR="00607134" w:rsidRPr="00607134" w:rsidRDefault="00607134" w:rsidP="00607134">
      <w:pPr>
        <w:keepNext/>
        <w:tabs>
          <w:tab w:val="right" w:pos="7200"/>
        </w:tabs>
        <w:spacing w:before="360" w:after="200"/>
        <w:rPr>
          <w:rFonts w:ascii="Candara" w:hAnsi="Candara"/>
          <w:b/>
          <w:bCs/>
          <w:color w:val="000000"/>
          <w:sz w:val="26"/>
          <w:szCs w:val="26"/>
        </w:rPr>
      </w:pPr>
      <w:r w:rsidRPr="00607134">
        <w:rPr>
          <w:rFonts w:ascii="Candara" w:hAnsi="Candara"/>
          <w:b/>
          <w:bCs/>
          <w:color w:val="000000"/>
          <w:sz w:val="26"/>
          <w:szCs w:val="26"/>
        </w:rPr>
        <w:t>920 Christ Is Made the Sure Foundation</w:t>
      </w:r>
      <w:r w:rsidRPr="00607134">
        <w:rPr>
          <w:rFonts w:ascii="Candara" w:hAnsi="Candara"/>
          <w:b/>
          <w:bCs/>
          <w:color w:val="000000"/>
          <w:sz w:val="26"/>
          <w:szCs w:val="26"/>
        </w:rPr>
        <w:tab/>
      </w:r>
      <w:r w:rsidRPr="00607134">
        <w:rPr>
          <w:rFonts w:ascii="Candara" w:hAnsi="Candara"/>
          <w:i/>
          <w:iCs/>
          <w:color w:val="000000"/>
          <w:sz w:val="20"/>
          <w:szCs w:val="20"/>
        </w:rPr>
        <w:t>CW 920</w:t>
      </w:r>
    </w:p>
    <w:p w14:paraId="3836CA08" w14:textId="77777777" w:rsidR="00607134" w:rsidRPr="00607134" w:rsidRDefault="00607134" w:rsidP="0060713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07134">
        <w:rPr>
          <w:rFonts w:ascii="Constantia" w:hAnsi="Constantia"/>
          <w:noProof/>
          <w:color w:val="000000"/>
          <w:sz w:val="21"/>
          <w:szCs w:val="21"/>
        </w:rPr>
        <w:drawing>
          <wp:inline distT="0" distB="0" distL="0" distR="0" wp14:anchorId="736A9FCC" wp14:editId="5C814A98">
            <wp:extent cx="4572000" cy="967740"/>
            <wp:effectExtent l="0" t="0" r="0" b="3810"/>
            <wp:docPr id="15" name="Picture 15" descr="https://builder.christianworship.com/static-assets/composite/print/EMcjoIuK23LybWWmaSJQRjdub4_UN5HgasbZTC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EMcjoIuK23LybWWmaSJQRjdub4_UN5HgasbZTCs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28F16F92" w14:textId="77777777" w:rsidR="00607134" w:rsidRPr="00607134" w:rsidRDefault="00607134" w:rsidP="0060713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07134">
        <w:rPr>
          <w:rFonts w:ascii="Constantia" w:hAnsi="Constantia"/>
          <w:noProof/>
          <w:color w:val="000000"/>
          <w:sz w:val="21"/>
          <w:szCs w:val="21"/>
        </w:rPr>
        <w:drawing>
          <wp:inline distT="0" distB="0" distL="0" distR="0" wp14:anchorId="6717A23A" wp14:editId="10B77253">
            <wp:extent cx="4572000" cy="1097280"/>
            <wp:effectExtent l="0" t="0" r="0" b="7620"/>
            <wp:docPr id="16" name="Picture 16" descr="https://builder.christianworship.com/static-assets/composite/print/C48B0KErVuv~jFiccz__FmyDNmVZpDUqknwRkD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C48B0KErVuv~jFiccz__FmyDNmVZpDUqknwRkDD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15205A3" w14:textId="77777777" w:rsidR="00607134" w:rsidRPr="00607134" w:rsidRDefault="00607134" w:rsidP="0060713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07134">
        <w:rPr>
          <w:rFonts w:ascii="Constantia" w:hAnsi="Constantia"/>
          <w:noProof/>
          <w:color w:val="000000"/>
          <w:sz w:val="21"/>
          <w:szCs w:val="21"/>
        </w:rPr>
        <w:drawing>
          <wp:inline distT="0" distB="0" distL="0" distR="0" wp14:anchorId="68A9992A" wp14:editId="4D65D73E">
            <wp:extent cx="4572000" cy="1097280"/>
            <wp:effectExtent l="0" t="0" r="0" b="7620"/>
            <wp:docPr id="17" name="Picture 17" descr="https://builder.christianworship.com/static-assets/composite/print/NmSBHhAAOw32qB92TrAmlhIelSrYQRvQ8UaLDq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NmSBHhAAOw32qB92TrAmlhIelSrYQRvQ8UaLDql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2AF10A3" w14:textId="77777777" w:rsidR="00607134" w:rsidRPr="00607134" w:rsidRDefault="00607134" w:rsidP="0060713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07134">
        <w:rPr>
          <w:rFonts w:ascii="Constantia" w:hAnsi="Constantia"/>
          <w:noProof/>
          <w:color w:val="000000"/>
          <w:sz w:val="21"/>
          <w:szCs w:val="21"/>
        </w:rPr>
        <w:drawing>
          <wp:inline distT="0" distB="0" distL="0" distR="0" wp14:anchorId="56FF5072" wp14:editId="1BBE06F9">
            <wp:extent cx="4572000" cy="1097280"/>
            <wp:effectExtent l="0" t="0" r="0" b="7620"/>
            <wp:docPr id="18" name="Picture 18" descr="https://builder.christianworship.com/static-assets/composite/print/TS~~LiKmfE445NipgFpZ8iUlTAB0QukGfvhAA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TS~~LiKmfE445NipgFpZ8iUlTAB0QukGfvhAAKS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11E0F90" w14:textId="77777777" w:rsidR="00607134" w:rsidRPr="00607134" w:rsidRDefault="00607134" w:rsidP="0060713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07134">
        <w:rPr>
          <w:rFonts w:ascii="Candara" w:hAnsi="Candara"/>
          <w:color w:val="000000"/>
          <w:sz w:val="12"/>
          <w:szCs w:val="12"/>
        </w:rPr>
        <w:t>Text: tr. John Mason Neale, 1818–1866, abr., alt.; Latin, c. 8th cent., abr.</w:t>
      </w:r>
      <w:r w:rsidRPr="00607134">
        <w:rPr>
          <w:rFonts w:ascii="Candara" w:hAnsi="Candara"/>
          <w:color w:val="000000"/>
          <w:sz w:val="12"/>
          <w:szCs w:val="12"/>
        </w:rPr>
        <w:br/>
        <w:t>Tune: Henry Purcell, 1659–1695, adapt.</w:t>
      </w:r>
      <w:r w:rsidRPr="00607134">
        <w:rPr>
          <w:rFonts w:ascii="Candara" w:hAnsi="Candara"/>
          <w:color w:val="000000"/>
          <w:sz w:val="12"/>
          <w:szCs w:val="12"/>
        </w:rPr>
        <w:br/>
        <w:t>Text and tune: Public domain</w:t>
      </w:r>
    </w:p>
    <w:p w14:paraId="1947D2B1" w14:textId="77777777" w:rsidR="00607134" w:rsidRPr="00607134" w:rsidRDefault="00607134" w:rsidP="0060713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035507"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C578F9"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27A62A93" w14:textId="77777777" w:rsidR="00E75007" w:rsidRDefault="00E75007" w:rsidP="00B36753">
      <w:pPr>
        <w:pStyle w:val="Captionindentsmall"/>
        <w:ind w:left="0" w:firstLine="0"/>
        <w:rPr>
          <w:b/>
        </w:rPr>
      </w:pPr>
    </w:p>
    <w:p w14:paraId="2708F5AD" w14:textId="11E3FFA9"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BF3DFDA" w:rsidR="00C9269A" w:rsidRDefault="00C9269A" w:rsidP="00C9269A">
      <w:pPr>
        <w:pStyle w:val="ResponseMinister"/>
        <w:rPr>
          <w:b/>
          <w:bCs/>
        </w:rPr>
      </w:pPr>
      <w:r w:rsidRPr="00C9269A">
        <w:rPr>
          <w:b/>
          <w:bCs/>
        </w:rPr>
        <w:t>C:</w:t>
      </w:r>
      <w:r w:rsidRPr="00C9269A">
        <w:rPr>
          <w:b/>
          <w:bCs/>
        </w:rPr>
        <w:tab/>
        <w:t>And also with you.</w:t>
      </w:r>
    </w:p>
    <w:p w14:paraId="146971CE" w14:textId="77777777" w:rsidR="00C566F7" w:rsidRDefault="00C566F7"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0029A040" w14:textId="77777777" w:rsidR="00C566F7" w:rsidRDefault="00C566F7" w:rsidP="00EC3493">
      <w:pPr>
        <w:ind w:left="540" w:hanging="540"/>
        <w:rPr>
          <w:b/>
          <w:bCs/>
          <w:sz w:val="20"/>
          <w:szCs w:val="20"/>
        </w:rPr>
      </w:pPr>
    </w:p>
    <w:p w14:paraId="7D37514D" w14:textId="77777777" w:rsidR="00C566F7" w:rsidRDefault="00C566F7" w:rsidP="00EC3493">
      <w:pPr>
        <w:ind w:left="540" w:hanging="540"/>
        <w:rPr>
          <w:b/>
          <w:bCs/>
          <w:sz w:val="20"/>
          <w:szCs w:val="20"/>
        </w:rPr>
      </w:pPr>
    </w:p>
    <w:p w14:paraId="27C1D634" w14:textId="57F56BD9"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FC2452"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Let us pray.</w:t>
      </w:r>
    </w:p>
    <w:p w14:paraId="05261429" w14:textId="4E79B64F" w:rsidR="00BF461D" w:rsidRPr="00FC2452"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 </w:t>
      </w:r>
      <w:r w:rsidR="00BF461D" w:rsidRPr="00FC2452">
        <w:rPr>
          <w:color w:val="000000"/>
          <w:sz w:val="20"/>
          <w:szCs w:val="20"/>
        </w:rPr>
        <w:t> </w:t>
      </w:r>
    </w:p>
    <w:p w14:paraId="6CA4B6B0" w14:textId="6639BD2D" w:rsidR="000E729E" w:rsidRDefault="00C566F7"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Pr>
          <w:rFonts w:ascii="Constantia" w:hAnsi="Constantia"/>
          <w:color w:val="000000"/>
          <w:sz w:val="21"/>
          <w:szCs w:val="21"/>
        </w:rPr>
        <w:t>O Lord Jesus Christ, preserve the congregation of believers with your never failing mercy.  Help us avoid whatever is wicked and harmful, and guide us in the way that leads to our salvation; for you live and reign with the Father and the Holy Spirit, one God, now and forever.</w:t>
      </w:r>
    </w:p>
    <w:p w14:paraId="501B55A4" w14:textId="77777777" w:rsidR="00C566F7" w:rsidRPr="000E729E" w:rsidRDefault="00C566F7"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2D691B89" w14:textId="77777777" w:rsidR="00F963CA" w:rsidRDefault="00F963CA" w:rsidP="003532E4">
      <w:pPr>
        <w:spacing w:after="120"/>
        <w:rPr>
          <w:rFonts w:eastAsiaTheme="minorEastAsia" w:cs="Times"/>
          <w:b/>
          <w:bCs/>
          <w:i/>
          <w:iCs/>
          <w:sz w:val="16"/>
          <w:szCs w:val="16"/>
        </w:rPr>
      </w:pPr>
    </w:p>
    <w:p w14:paraId="00623C7E" w14:textId="1C596AF6"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41AB81B7"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075A0A">
        <w:rPr>
          <w:b/>
          <w:sz w:val="22"/>
          <w:szCs w:val="22"/>
        </w:rPr>
        <w:t>Isaiah 5:1-7</w:t>
      </w:r>
    </w:p>
    <w:p w14:paraId="7447B4CD" w14:textId="77777777" w:rsidR="00075A0A" w:rsidRDefault="00075A0A" w:rsidP="00075A0A">
      <w:pPr>
        <w:shd w:val="clear" w:color="auto" w:fill="FFFFFF"/>
        <w:rPr>
          <w:rFonts w:cs="Segoe UI"/>
          <w:b/>
          <w:bCs/>
          <w:color w:val="000000"/>
          <w:sz w:val="20"/>
          <w:szCs w:val="20"/>
          <w:vertAlign w:val="superscript"/>
        </w:rPr>
      </w:pPr>
    </w:p>
    <w:p w14:paraId="06E07087" w14:textId="78A1C804" w:rsidR="00075A0A" w:rsidRPr="00075A0A" w:rsidRDefault="00075A0A" w:rsidP="00075A0A">
      <w:pPr>
        <w:shd w:val="clear" w:color="auto" w:fill="FFFFFF"/>
        <w:jc w:val="center"/>
        <w:rPr>
          <w:rFonts w:cs="Segoe UI"/>
          <w:color w:val="000000"/>
          <w:sz w:val="20"/>
          <w:szCs w:val="20"/>
        </w:rPr>
      </w:pPr>
      <w:r w:rsidRPr="00075A0A">
        <w:rPr>
          <w:rFonts w:cs="Segoe UI"/>
          <w:b/>
          <w:bCs/>
          <w:color w:val="000000"/>
          <w:sz w:val="20"/>
          <w:szCs w:val="20"/>
          <w:vertAlign w:val="superscript"/>
        </w:rPr>
        <w:t>1</w:t>
      </w:r>
      <w:r w:rsidRPr="00075A0A">
        <w:rPr>
          <w:rFonts w:cs="Segoe UI"/>
          <w:b/>
          <w:bCs/>
          <w:color w:val="000000"/>
          <w:sz w:val="20"/>
          <w:szCs w:val="20"/>
          <w:vertAlign w:val="superscript"/>
        </w:rPr>
        <w:t> </w:t>
      </w:r>
      <w:r w:rsidRPr="00075A0A">
        <w:rPr>
          <w:rFonts w:cs="Segoe UI"/>
          <w:color w:val="000000"/>
          <w:sz w:val="20"/>
          <w:szCs w:val="20"/>
        </w:rPr>
        <w:t>Let me sing for my loved one a song about my loved one’s vineyard.</w:t>
      </w:r>
      <w:r w:rsidRPr="00075A0A">
        <w:rPr>
          <w:rFonts w:cs="Segoe UI"/>
          <w:color w:val="000000"/>
          <w:sz w:val="20"/>
          <w:szCs w:val="20"/>
        </w:rPr>
        <w:br/>
        <w:t>My loved one had a vineyard on a fertile ridge.</w:t>
      </w:r>
      <w:r w:rsidRPr="00075A0A">
        <w:rPr>
          <w:rFonts w:cs="Segoe UI"/>
          <w:color w:val="000000"/>
          <w:sz w:val="20"/>
          <w:szCs w:val="20"/>
        </w:rPr>
        <w:br/>
      </w:r>
      <w:r w:rsidRPr="00075A0A">
        <w:rPr>
          <w:rFonts w:cs="Segoe UI"/>
          <w:b/>
          <w:bCs/>
          <w:color w:val="000000"/>
          <w:sz w:val="20"/>
          <w:szCs w:val="20"/>
          <w:vertAlign w:val="superscript"/>
        </w:rPr>
        <w:t>2 </w:t>
      </w:r>
      <w:r w:rsidRPr="00075A0A">
        <w:rPr>
          <w:rFonts w:cs="Segoe UI"/>
          <w:color w:val="000000"/>
          <w:sz w:val="20"/>
          <w:szCs w:val="20"/>
        </w:rPr>
        <w:t>He dug it up and gathered the stones out of it.</w:t>
      </w:r>
      <w:r w:rsidRPr="00075A0A">
        <w:rPr>
          <w:rFonts w:cs="Segoe UI"/>
          <w:color w:val="000000"/>
          <w:sz w:val="20"/>
          <w:szCs w:val="20"/>
        </w:rPr>
        <w:br/>
        <w:t>He planted it with the best vines.</w:t>
      </w:r>
      <w:r w:rsidRPr="00075A0A">
        <w:rPr>
          <w:rFonts w:cs="Segoe UI"/>
          <w:color w:val="000000"/>
          <w:sz w:val="20"/>
          <w:szCs w:val="20"/>
        </w:rPr>
        <w:br/>
        <w:t>He built a tower in the middle of it.</w:t>
      </w:r>
      <w:r w:rsidRPr="00075A0A">
        <w:rPr>
          <w:rFonts w:cs="Segoe UI"/>
          <w:color w:val="000000"/>
          <w:sz w:val="20"/>
          <w:szCs w:val="20"/>
        </w:rPr>
        <w:br/>
        <w:t>He also cut a winepress into it.</w:t>
      </w:r>
      <w:r w:rsidRPr="00075A0A">
        <w:rPr>
          <w:rFonts w:cs="Segoe UI"/>
          <w:color w:val="000000"/>
          <w:sz w:val="20"/>
          <w:szCs w:val="20"/>
        </w:rPr>
        <w:br/>
        <w:t>He expected it to produce clusters of sweet grapes,</w:t>
      </w:r>
      <w:r w:rsidRPr="00075A0A">
        <w:rPr>
          <w:rFonts w:cs="Segoe UI"/>
          <w:color w:val="000000"/>
          <w:sz w:val="20"/>
          <w:szCs w:val="20"/>
        </w:rPr>
        <w:br/>
        <w:t>but it produced only sour grapes.</w:t>
      </w:r>
    </w:p>
    <w:p w14:paraId="6B499F58" w14:textId="77777777" w:rsidR="00075A0A" w:rsidRPr="00075A0A" w:rsidRDefault="00075A0A" w:rsidP="00075A0A">
      <w:pPr>
        <w:shd w:val="clear" w:color="auto" w:fill="FFFFFF"/>
        <w:jc w:val="center"/>
        <w:rPr>
          <w:rFonts w:cs="Segoe UI"/>
          <w:color w:val="000000"/>
          <w:sz w:val="20"/>
          <w:szCs w:val="20"/>
        </w:rPr>
      </w:pPr>
      <w:r w:rsidRPr="00075A0A">
        <w:rPr>
          <w:rFonts w:cs="Segoe UI"/>
          <w:b/>
          <w:bCs/>
          <w:color w:val="000000"/>
          <w:sz w:val="20"/>
          <w:szCs w:val="20"/>
          <w:vertAlign w:val="superscript"/>
        </w:rPr>
        <w:t>3 </w:t>
      </w:r>
      <w:r w:rsidRPr="00075A0A">
        <w:rPr>
          <w:rFonts w:cs="Segoe UI"/>
          <w:color w:val="000000"/>
          <w:sz w:val="20"/>
          <w:szCs w:val="20"/>
        </w:rPr>
        <w:t>So now, you residents of Jerusalem and you men of Judah,</w:t>
      </w:r>
      <w:r w:rsidRPr="00075A0A">
        <w:rPr>
          <w:rFonts w:cs="Segoe UI"/>
          <w:color w:val="000000"/>
          <w:sz w:val="20"/>
          <w:szCs w:val="20"/>
        </w:rPr>
        <w:br/>
        <w:t>judge between me and my vineyard.</w:t>
      </w:r>
      <w:r w:rsidRPr="00075A0A">
        <w:rPr>
          <w:rFonts w:cs="Segoe UI"/>
          <w:color w:val="000000"/>
          <w:sz w:val="20"/>
          <w:szCs w:val="20"/>
        </w:rPr>
        <w:br/>
      </w:r>
      <w:r w:rsidRPr="00075A0A">
        <w:rPr>
          <w:rFonts w:cs="Segoe UI"/>
          <w:b/>
          <w:bCs/>
          <w:color w:val="000000"/>
          <w:sz w:val="20"/>
          <w:szCs w:val="20"/>
          <w:vertAlign w:val="superscript"/>
        </w:rPr>
        <w:t>4 </w:t>
      </w:r>
      <w:r w:rsidRPr="00075A0A">
        <w:rPr>
          <w:rFonts w:cs="Segoe UI"/>
          <w:color w:val="000000"/>
          <w:sz w:val="20"/>
          <w:szCs w:val="20"/>
        </w:rPr>
        <w:t>What more could have been done for my vineyard</w:t>
      </w:r>
      <w:r w:rsidRPr="00075A0A">
        <w:rPr>
          <w:rFonts w:cs="Segoe UI"/>
          <w:color w:val="000000"/>
          <w:sz w:val="20"/>
          <w:szCs w:val="20"/>
        </w:rPr>
        <w:br/>
        <w:t>that I have not already done for it?</w:t>
      </w:r>
      <w:r w:rsidRPr="00075A0A">
        <w:rPr>
          <w:rFonts w:cs="Segoe UI"/>
          <w:color w:val="000000"/>
          <w:sz w:val="20"/>
          <w:szCs w:val="20"/>
        </w:rPr>
        <w:br/>
        <w:t>When I expected it to produce clusters of sweet grapes,</w:t>
      </w:r>
      <w:r w:rsidRPr="00075A0A">
        <w:rPr>
          <w:rFonts w:cs="Segoe UI"/>
          <w:color w:val="000000"/>
          <w:sz w:val="20"/>
          <w:szCs w:val="20"/>
        </w:rPr>
        <w:br/>
        <w:t>why did it produce sour grapes?</w:t>
      </w:r>
      <w:r w:rsidRPr="00075A0A">
        <w:rPr>
          <w:rFonts w:cs="Segoe UI"/>
          <w:color w:val="000000"/>
          <w:sz w:val="20"/>
          <w:szCs w:val="20"/>
        </w:rPr>
        <w:br/>
      </w:r>
      <w:r w:rsidRPr="00075A0A">
        <w:rPr>
          <w:rFonts w:cs="Segoe UI"/>
          <w:b/>
          <w:bCs/>
          <w:color w:val="000000"/>
          <w:sz w:val="20"/>
          <w:szCs w:val="20"/>
          <w:vertAlign w:val="superscript"/>
        </w:rPr>
        <w:t>5 </w:t>
      </w:r>
      <w:r w:rsidRPr="00075A0A">
        <w:rPr>
          <w:rFonts w:cs="Segoe UI"/>
          <w:color w:val="000000"/>
          <w:sz w:val="20"/>
          <w:szCs w:val="20"/>
        </w:rPr>
        <w:t>Now, let me tell you what I will do to my vineyard.</w:t>
      </w:r>
      <w:r w:rsidRPr="00075A0A">
        <w:rPr>
          <w:rFonts w:cs="Segoe UI"/>
          <w:color w:val="000000"/>
          <w:sz w:val="20"/>
          <w:szCs w:val="20"/>
        </w:rPr>
        <w:br/>
        <w:t>I will take away its hedge, and it will become a pasture.</w:t>
      </w:r>
      <w:r w:rsidRPr="00075A0A">
        <w:rPr>
          <w:rFonts w:cs="Segoe UI"/>
          <w:color w:val="000000"/>
          <w:sz w:val="20"/>
          <w:szCs w:val="20"/>
        </w:rPr>
        <w:br/>
        <w:t>I will break down its wall, and it will be trampled down.</w:t>
      </w:r>
      <w:r w:rsidRPr="00075A0A">
        <w:rPr>
          <w:rFonts w:cs="Segoe UI"/>
          <w:color w:val="000000"/>
          <w:sz w:val="20"/>
          <w:szCs w:val="20"/>
        </w:rPr>
        <w:br/>
      </w:r>
      <w:r w:rsidRPr="00075A0A">
        <w:rPr>
          <w:rFonts w:cs="Segoe UI"/>
          <w:b/>
          <w:bCs/>
          <w:color w:val="000000"/>
          <w:sz w:val="20"/>
          <w:szCs w:val="20"/>
          <w:vertAlign w:val="superscript"/>
        </w:rPr>
        <w:t>6 </w:t>
      </w:r>
      <w:r w:rsidRPr="00075A0A">
        <w:rPr>
          <w:rFonts w:cs="Segoe UI"/>
          <w:color w:val="000000"/>
          <w:sz w:val="20"/>
          <w:szCs w:val="20"/>
        </w:rPr>
        <w:t>I will make it a wasteland.</w:t>
      </w:r>
      <w:r w:rsidRPr="00075A0A">
        <w:rPr>
          <w:rFonts w:cs="Segoe UI"/>
          <w:color w:val="000000"/>
          <w:sz w:val="20"/>
          <w:szCs w:val="20"/>
        </w:rPr>
        <w:br/>
        <w:t>It will not be pruned or hoed.</w:t>
      </w:r>
      <w:r w:rsidRPr="00075A0A">
        <w:rPr>
          <w:rFonts w:cs="Segoe UI"/>
          <w:color w:val="000000"/>
          <w:sz w:val="20"/>
          <w:szCs w:val="20"/>
        </w:rPr>
        <w:br/>
        <w:t>So briers and thorns will shoot up.</w:t>
      </w:r>
      <w:r w:rsidRPr="00075A0A">
        <w:rPr>
          <w:rFonts w:cs="Segoe UI"/>
          <w:color w:val="000000"/>
          <w:sz w:val="20"/>
          <w:szCs w:val="20"/>
        </w:rPr>
        <w:br/>
        <w:t>I will also command the clouds not to pour rain on it.</w:t>
      </w:r>
    </w:p>
    <w:p w14:paraId="0272DB90" w14:textId="77777777" w:rsidR="00075A0A" w:rsidRPr="00075A0A" w:rsidRDefault="00075A0A" w:rsidP="00075A0A">
      <w:pPr>
        <w:shd w:val="clear" w:color="auto" w:fill="FFFFFF"/>
        <w:jc w:val="center"/>
        <w:rPr>
          <w:rFonts w:cs="Segoe UI"/>
          <w:color w:val="000000"/>
          <w:sz w:val="20"/>
          <w:szCs w:val="20"/>
        </w:rPr>
      </w:pPr>
      <w:r w:rsidRPr="00075A0A">
        <w:rPr>
          <w:rFonts w:cs="Segoe UI"/>
          <w:b/>
          <w:bCs/>
          <w:color w:val="000000"/>
          <w:sz w:val="20"/>
          <w:szCs w:val="20"/>
          <w:vertAlign w:val="superscript"/>
        </w:rPr>
        <w:t>7 </w:t>
      </w:r>
      <w:r w:rsidRPr="00075A0A">
        <w:rPr>
          <w:rFonts w:cs="Segoe UI"/>
          <w:color w:val="000000"/>
          <w:sz w:val="20"/>
          <w:szCs w:val="20"/>
        </w:rPr>
        <w:t>Yes, the vineyard of the </w:t>
      </w:r>
      <w:r w:rsidRPr="00075A0A">
        <w:rPr>
          <w:rFonts w:cs="Segoe UI"/>
          <w:smallCaps/>
          <w:color w:val="000000"/>
          <w:sz w:val="20"/>
          <w:szCs w:val="20"/>
        </w:rPr>
        <w:t>Lord</w:t>
      </w:r>
      <w:r w:rsidRPr="00075A0A">
        <w:rPr>
          <w:rFonts w:cs="Segoe UI"/>
          <w:color w:val="000000"/>
          <w:sz w:val="20"/>
          <w:szCs w:val="20"/>
        </w:rPr>
        <w:t> of Armies is the house of Israel,</w:t>
      </w:r>
      <w:r w:rsidRPr="00075A0A">
        <w:rPr>
          <w:rFonts w:cs="Segoe UI"/>
          <w:color w:val="000000"/>
          <w:sz w:val="20"/>
          <w:szCs w:val="20"/>
        </w:rPr>
        <w:br/>
        <w:t>and the men of Judah are the planting that was pleasing to him.</w:t>
      </w:r>
      <w:r w:rsidRPr="00075A0A">
        <w:rPr>
          <w:rFonts w:cs="Segoe UI"/>
          <w:color w:val="000000"/>
          <w:sz w:val="20"/>
          <w:szCs w:val="20"/>
        </w:rPr>
        <w:br/>
        <w:t>He expected justice, but instead there was oppression.</w:t>
      </w:r>
      <w:r w:rsidRPr="00075A0A">
        <w:rPr>
          <w:rFonts w:cs="Segoe UI"/>
          <w:color w:val="000000"/>
          <w:sz w:val="20"/>
          <w:szCs w:val="20"/>
        </w:rPr>
        <w:br/>
        <w:t>He expected righteousness, but there was an outcry.</w:t>
      </w:r>
    </w:p>
    <w:p w14:paraId="2FA64A46" w14:textId="197C1D53" w:rsidR="00C566F7" w:rsidRDefault="00C566F7" w:rsidP="00C566F7">
      <w:pPr>
        <w:pStyle w:val="NormalWeb"/>
        <w:shd w:val="clear" w:color="auto" w:fill="FFFFFF"/>
        <w:rPr>
          <w:rStyle w:val="text"/>
          <w:rFonts w:ascii="Palatino Linotype" w:hAnsi="Palatino Linotype" w:cs="Segoe UI"/>
          <w:color w:val="000000"/>
          <w:sz w:val="20"/>
          <w:szCs w:val="20"/>
        </w:rPr>
      </w:pPr>
    </w:p>
    <w:p w14:paraId="57F37C37" w14:textId="77777777" w:rsidR="00607134" w:rsidRDefault="00607134" w:rsidP="00C566F7">
      <w:pPr>
        <w:pStyle w:val="NormalWeb"/>
        <w:shd w:val="clear" w:color="auto" w:fill="FFFFFF"/>
        <w:rPr>
          <w:rFonts w:ascii="Palatino Linotype" w:hAnsi="Palatino Linotype"/>
          <w:b/>
          <w:sz w:val="22"/>
          <w:szCs w:val="22"/>
        </w:rPr>
      </w:pPr>
    </w:p>
    <w:p w14:paraId="497DADFA" w14:textId="17489E74" w:rsidR="00C566F7" w:rsidRDefault="00B35910" w:rsidP="00C566F7">
      <w:pPr>
        <w:pStyle w:val="NormalWeb"/>
        <w:shd w:val="clear" w:color="auto" w:fill="FFFFFF"/>
        <w:rPr>
          <w:rFonts w:ascii="Palatino Linotype" w:hAnsi="Palatino Linotype"/>
          <w:b/>
          <w:sz w:val="22"/>
          <w:szCs w:val="22"/>
        </w:rPr>
      </w:pPr>
      <w:r w:rsidRPr="00B35910">
        <w:rPr>
          <w:rFonts w:ascii="Palatino Linotype" w:hAnsi="Palatino Linotype"/>
          <w:b/>
          <w:sz w:val="22"/>
          <w:szCs w:val="22"/>
        </w:rPr>
        <w:t>PSALM OF THE DAY</w:t>
      </w:r>
      <w:r w:rsidRPr="00B35910">
        <w:rPr>
          <w:rFonts w:ascii="Palatino Linotype" w:hAnsi="Palatino Linotype"/>
          <w:b/>
          <w:sz w:val="22"/>
          <w:szCs w:val="22"/>
        </w:rPr>
        <w:tab/>
      </w:r>
      <w:r w:rsidRPr="00B35910">
        <w:rPr>
          <w:rFonts w:ascii="Palatino Linotype" w:hAnsi="Palatino Linotype"/>
          <w:b/>
          <w:sz w:val="22"/>
          <w:szCs w:val="22"/>
        </w:rPr>
        <w:tab/>
      </w:r>
      <w:r w:rsidRPr="00B35910">
        <w:rPr>
          <w:rFonts w:ascii="Palatino Linotype" w:hAnsi="Palatino Linotype"/>
          <w:b/>
          <w:sz w:val="22"/>
          <w:szCs w:val="22"/>
        </w:rPr>
        <w:tab/>
      </w:r>
      <w:r w:rsidRPr="00B35910">
        <w:rPr>
          <w:rFonts w:ascii="Palatino Linotype" w:hAnsi="Palatino Linotype"/>
          <w:b/>
          <w:sz w:val="22"/>
          <w:szCs w:val="22"/>
        </w:rPr>
        <w:tab/>
      </w:r>
      <w:r w:rsidRPr="00B35910">
        <w:rPr>
          <w:rFonts w:ascii="Palatino Linotype" w:hAnsi="Palatino Linotype"/>
          <w:b/>
          <w:sz w:val="22"/>
          <w:szCs w:val="22"/>
        </w:rPr>
        <w:tab/>
      </w:r>
      <w:r w:rsidRPr="00B35910">
        <w:rPr>
          <w:rFonts w:ascii="Palatino Linotype" w:hAnsi="Palatino Linotype"/>
          <w:b/>
          <w:sz w:val="22"/>
          <w:szCs w:val="22"/>
        </w:rPr>
        <w:tab/>
      </w:r>
      <w:r>
        <w:rPr>
          <w:rFonts w:ascii="Palatino Linotype" w:hAnsi="Palatino Linotype"/>
          <w:b/>
          <w:sz w:val="22"/>
          <w:szCs w:val="22"/>
        </w:rPr>
        <w:tab/>
        <w:t xml:space="preserve">         </w:t>
      </w:r>
      <w:r w:rsidRPr="00B35910">
        <w:rPr>
          <w:rFonts w:ascii="Palatino Linotype" w:hAnsi="Palatino Linotype"/>
          <w:b/>
          <w:sz w:val="22"/>
          <w:szCs w:val="22"/>
        </w:rPr>
        <w:t>Psalm 80</w:t>
      </w:r>
    </w:p>
    <w:p w14:paraId="10EF67DC" w14:textId="48120E09" w:rsidR="00B35910" w:rsidRPr="00B35910" w:rsidRDefault="00B35910" w:rsidP="00B35910">
      <w:pPr>
        <w:pStyle w:val="NormalWeb"/>
        <w:shd w:val="clear" w:color="auto" w:fill="FFFFFF"/>
        <w:jc w:val="center"/>
        <w:rPr>
          <w:rStyle w:val="text"/>
          <w:rFonts w:ascii="Palatino Linotype" w:hAnsi="Palatino Linotype" w:cs="Segoe UI"/>
          <w:color w:val="000000"/>
          <w:sz w:val="20"/>
          <w:szCs w:val="20"/>
        </w:rPr>
      </w:pPr>
      <w:r>
        <w:rPr>
          <w:rFonts w:ascii="Palatino Linotype" w:hAnsi="Palatino Linotype"/>
          <w:b/>
          <w:sz w:val="22"/>
          <w:szCs w:val="22"/>
        </w:rPr>
        <w:t>Sing only verses 3 &amp; 4</w:t>
      </w:r>
    </w:p>
    <w:p w14:paraId="04066652" w14:textId="04900679" w:rsidR="00C566F7" w:rsidRDefault="00C566F7" w:rsidP="00C566F7">
      <w:pPr>
        <w:pStyle w:val="NormalWeb"/>
        <w:shd w:val="clear" w:color="auto" w:fill="FFFFFF"/>
        <w:rPr>
          <w:rStyle w:val="text"/>
          <w:rFonts w:ascii="Palatino Linotype" w:hAnsi="Palatino Linotype" w:cs="Segoe UI"/>
          <w:color w:val="000000"/>
          <w:sz w:val="20"/>
          <w:szCs w:val="20"/>
        </w:rPr>
      </w:pPr>
    </w:p>
    <w:p w14:paraId="245509A7" w14:textId="6D602042" w:rsidR="00C566F7" w:rsidRDefault="00C566F7" w:rsidP="00C566F7">
      <w:pPr>
        <w:pStyle w:val="NormalWeb"/>
        <w:shd w:val="clear" w:color="auto" w:fill="FFFFFF"/>
        <w:rPr>
          <w:rStyle w:val="text"/>
          <w:rFonts w:ascii="Palatino Linotype" w:hAnsi="Palatino Linotype" w:cs="Segoe UI"/>
          <w:color w:val="000000"/>
          <w:sz w:val="20"/>
          <w:szCs w:val="20"/>
        </w:rPr>
      </w:pPr>
    </w:p>
    <w:p w14:paraId="3DAE8E07" w14:textId="77777777" w:rsidR="000F2E02" w:rsidRDefault="000F2E02" w:rsidP="00A46E3D">
      <w:pPr>
        <w:tabs>
          <w:tab w:val="right" w:pos="8640"/>
        </w:tabs>
        <w:rPr>
          <w:b/>
          <w:sz w:val="22"/>
          <w:szCs w:val="22"/>
        </w:rPr>
      </w:pPr>
    </w:p>
    <w:p w14:paraId="3B49EEA4" w14:textId="77777777" w:rsidR="000F2E02" w:rsidRDefault="000F2E02" w:rsidP="00A46E3D">
      <w:pPr>
        <w:tabs>
          <w:tab w:val="right" w:pos="8640"/>
        </w:tabs>
        <w:rPr>
          <w:b/>
          <w:sz w:val="22"/>
          <w:szCs w:val="22"/>
        </w:rPr>
      </w:pPr>
    </w:p>
    <w:p w14:paraId="37F06534" w14:textId="77777777" w:rsidR="000F2E02" w:rsidRDefault="000F2E02" w:rsidP="00A46E3D">
      <w:pPr>
        <w:tabs>
          <w:tab w:val="right" w:pos="8640"/>
        </w:tabs>
        <w:rPr>
          <w:b/>
          <w:sz w:val="22"/>
          <w:szCs w:val="22"/>
        </w:rPr>
      </w:pPr>
    </w:p>
    <w:p w14:paraId="3F62A5DF" w14:textId="77777777" w:rsidR="000F2E02" w:rsidRDefault="000F2E02" w:rsidP="00A46E3D">
      <w:pPr>
        <w:tabs>
          <w:tab w:val="right" w:pos="8640"/>
        </w:tabs>
        <w:rPr>
          <w:b/>
          <w:sz w:val="22"/>
          <w:szCs w:val="22"/>
        </w:rPr>
      </w:pPr>
    </w:p>
    <w:p w14:paraId="09F7594A" w14:textId="77777777" w:rsidR="000F2E02" w:rsidRDefault="000F2E02" w:rsidP="00A46E3D">
      <w:pPr>
        <w:tabs>
          <w:tab w:val="right" w:pos="8640"/>
        </w:tabs>
        <w:rPr>
          <w:b/>
          <w:sz w:val="22"/>
          <w:szCs w:val="22"/>
        </w:rPr>
      </w:pPr>
    </w:p>
    <w:p w14:paraId="50462DDF" w14:textId="77777777" w:rsidR="000F2E02" w:rsidRDefault="000F2E02" w:rsidP="00A46E3D">
      <w:pPr>
        <w:tabs>
          <w:tab w:val="right" w:pos="8640"/>
        </w:tabs>
        <w:rPr>
          <w:b/>
          <w:sz w:val="22"/>
          <w:szCs w:val="22"/>
        </w:rPr>
      </w:pPr>
    </w:p>
    <w:p w14:paraId="42F07FA9" w14:textId="77777777" w:rsidR="000F2E02" w:rsidRDefault="000F2E02" w:rsidP="00A46E3D">
      <w:pPr>
        <w:tabs>
          <w:tab w:val="right" w:pos="8640"/>
        </w:tabs>
        <w:rPr>
          <w:b/>
          <w:sz w:val="22"/>
          <w:szCs w:val="22"/>
        </w:rPr>
      </w:pPr>
    </w:p>
    <w:p w14:paraId="7F41AA96" w14:textId="77777777" w:rsidR="000F2E02" w:rsidRDefault="000F2E02" w:rsidP="00A46E3D">
      <w:pPr>
        <w:tabs>
          <w:tab w:val="right" w:pos="8640"/>
        </w:tabs>
        <w:rPr>
          <w:b/>
          <w:sz w:val="22"/>
          <w:szCs w:val="22"/>
        </w:rPr>
      </w:pPr>
    </w:p>
    <w:p w14:paraId="7784BB68" w14:textId="77777777" w:rsidR="000F2E02" w:rsidRDefault="000F2E02" w:rsidP="00A46E3D">
      <w:pPr>
        <w:tabs>
          <w:tab w:val="right" w:pos="8640"/>
        </w:tabs>
        <w:rPr>
          <w:b/>
          <w:sz w:val="22"/>
          <w:szCs w:val="22"/>
        </w:rPr>
      </w:pPr>
    </w:p>
    <w:p w14:paraId="0B4C3CA4" w14:textId="77777777" w:rsidR="000F2E02" w:rsidRDefault="000F2E02" w:rsidP="00A46E3D">
      <w:pPr>
        <w:tabs>
          <w:tab w:val="right" w:pos="8640"/>
        </w:tabs>
        <w:rPr>
          <w:b/>
          <w:sz w:val="22"/>
          <w:szCs w:val="22"/>
        </w:rPr>
      </w:pPr>
    </w:p>
    <w:p w14:paraId="6D58DA17" w14:textId="77777777" w:rsidR="000F2E02" w:rsidRDefault="000F2E02" w:rsidP="00A46E3D">
      <w:pPr>
        <w:tabs>
          <w:tab w:val="right" w:pos="8640"/>
        </w:tabs>
        <w:rPr>
          <w:b/>
          <w:sz w:val="22"/>
          <w:szCs w:val="22"/>
        </w:rPr>
      </w:pPr>
    </w:p>
    <w:p w14:paraId="76E2DFFA" w14:textId="77777777" w:rsidR="000F2E02" w:rsidRDefault="000F2E02" w:rsidP="00A46E3D">
      <w:pPr>
        <w:tabs>
          <w:tab w:val="right" w:pos="8640"/>
        </w:tabs>
        <w:rPr>
          <w:b/>
          <w:sz w:val="22"/>
          <w:szCs w:val="22"/>
        </w:rPr>
      </w:pPr>
    </w:p>
    <w:p w14:paraId="30DCB4FF" w14:textId="77777777" w:rsidR="000F2E02" w:rsidRDefault="000F2E02" w:rsidP="00A46E3D">
      <w:pPr>
        <w:tabs>
          <w:tab w:val="right" w:pos="8640"/>
        </w:tabs>
        <w:rPr>
          <w:b/>
          <w:sz w:val="22"/>
          <w:szCs w:val="22"/>
        </w:rPr>
      </w:pPr>
    </w:p>
    <w:p w14:paraId="28426023" w14:textId="77777777" w:rsidR="000F2E02" w:rsidRDefault="000F2E02" w:rsidP="00A46E3D">
      <w:pPr>
        <w:tabs>
          <w:tab w:val="right" w:pos="8640"/>
        </w:tabs>
        <w:rPr>
          <w:b/>
          <w:sz w:val="22"/>
          <w:szCs w:val="22"/>
        </w:rPr>
      </w:pPr>
    </w:p>
    <w:p w14:paraId="59821C74" w14:textId="77777777" w:rsidR="000F2E02" w:rsidRDefault="000F2E02" w:rsidP="00A46E3D">
      <w:pPr>
        <w:tabs>
          <w:tab w:val="right" w:pos="8640"/>
        </w:tabs>
        <w:rPr>
          <w:b/>
          <w:sz w:val="22"/>
          <w:szCs w:val="22"/>
        </w:rPr>
      </w:pPr>
    </w:p>
    <w:p w14:paraId="2B0062A7" w14:textId="77777777" w:rsidR="000F2E02" w:rsidRDefault="000F2E02" w:rsidP="00A46E3D">
      <w:pPr>
        <w:tabs>
          <w:tab w:val="right" w:pos="8640"/>
        </w:tabs>
        <w:rPr>
          <w:b/>
          <w:sz w:val="22"/>
          <w:szCs w:val="22"/>
        </w:rPr>
      </w:pPr>
    </w:p>
    <w:p w14:paraId="3CBECD75" w14:textId="77777777" w:rsidR="000F2E02" w:rsidRDefault="000F2E02" w:rsidP="00A46E3D">
      <w:pPr>
        <w:tabs>
          <w:tab w:val="right" w:pos="8640"/>
        </w:tabs>
        <w:rPr>
          <w:b/>
          <w:sz w:val="22"/>
          <w:szCs w:val="22"/>
        </w:rPr>
      </w:pPr>
    </w:p>
    <w:p w14:paraId="77E36724" w14:textId="77777777" w:rsidR="000F2E02" w:rsidRDefault="000F2E02" w:rsidP="00A46E3D">
      <w:pPr>
        <w:tabs>
          <w:tab w:val="right" w:pos="8640"/>
        </w:tabs>
        <w:rPr>
          <w:b/>
          <w:sz w:val="22"/>
          <w:szCs w:val="22"/>
        </w:rPr>
      </w:pPr>
    </w:p>
    <w:p w14:paraId="0783C11E" w14:textId="77777777" w:rsidR="000F2E02" w:rsidRDefault="000F2E02" w:rsidP="00A46E3D">
      <w:pPr>
        <w:tabs>
          <w:tab w:val="right" w:pos="8640"/>
        </w:tabs>
        <w:rPr>
          <w:b/>
          <w:sz w:val="22"/>
          <w:szCs w:val="22"/>
        </w:rPr>
      </w:pPr>
    </w:p>
    <w:p w14:paraId="277C95A5" w14:textId="77777777" w:rsidR="000F2E02" w:rsidRDefault="000F2E02" w:rsidP="00A46E3D">
      <w:pPr>
        <w:tabs>
          <w:tab w:val="right" w:pos="8640"/>
        </w:tabs>
        <w:rPr>
          <w:b/>
          <w:sz w:val="22"/>
          <w:szCs w:val="22"/>
        </w:rPr>
      </w:pPr>
    </w:p>
    <w:p w14:paraId="2FB7A260" w14:textId="77777777" w:rsidR="000F2E02" w:rsidRDefault="000F2E02" w:rsidP="00A46E3D">
      <w:pPr>
        <w:tabs>
          <w:tab w:val="right" w:pos="8640"/>
        </w:tabs>
        <w:rPr>
          <w:b/>
          <w:sz w:val="22"/>
          <w:szCs w:val="22"/>
        </w:rPr>
      </w:pPr>
    </w:p>
    <w:p w14:paraId="64AC53F2" w14:textId="77777777" w:rsidR="000F2E02" w:rsidRDefault="000F2E02" w:rsidP="00A46E3D">
      <w:pPr>
        <w:tabs>
          <w:tab w:val="right" w:pos="8640"/>
        </w:tabs>
        <w:rPr>
          <w:b/>
          <w:sz w:val="22"/>
          <w:szCs w:val="22"/>
        </w:rPr>
      </w:pPr>
    </w:p>
    <w:p w14:paraId="7C38FFDD" w14:textId="77777777" w:rsidR="000F2E02" w:rsidRDefault="000F2E02" w:rsidP="00A46E3D">
      <w:pPr>
        <w:tabs>
          <w:tab w:val="right" w:pos="8640"/>
        </w:tabs>
        <w:rPr>
          <w:b/>
          <w:sz w:val="22"/>
          <w:szCs w:val="22"/>
        </w:rPr>
      </w:pPr>
    </w:p>
    <w:p w14:paraId="2E9A49B7" w14:textId="77777777" w:rsidR="000F2E02" w:rsidRDefault="000F2E02" w:rsidP="00A46E3D">
      <w:pPr>
        <w:tabs>
          <w:tab w:val="right" w:pos="8640"/>
        </w:tabs>
        <w:rPr>
          <w:b/>
          <w:sz w:val="22"/>
          <w:szCs w:val="22"/>
        </w:rPr>
      </w:pPr>
    </w:p>
    <w:p w14:paraId="6597A375" w14:textId="77777777" w:rsidR="000F2E02" w:rsidRDefault="000F2E02" w:rsidP="00A46E3D">
      <w:pPr>
        <w:tabs>
          <w:tab w:val="right" w:pos="8640"/>
        </w:tabs>
        <w:rPr>
          <w:b/>
          <w:sz w:val="22"/>
          <w:szCs w:val="22"/>
        </w:rPr>
      </w:pPr>
    </w:p>
    <w:p w14:paraId="4C54D3CC" w14:textId="77777777" w:rsidR="000F2E02" w:rsidRDefault="000F2E02" w:rsidP="00A46E3D">
      <w:pPr>
        <w:tabs>
          <w:tab w:val="right" w:pos="8640"/>
        </w:tabs>
        <w:rPr>
          <w:b/>
          <w:sz w:val="22"/>
          <w:szCs w:val="22"/>
        </w:rPr>
      </w:pPr>
    </w:p>
    <w:p w14:paraId="6511DEC7" w14:textId="77777777" w:rsidR="000F2E02" w:rsidRDefault="000F2E02" w:rsidP="00A46E3D">
      <w:pPr>
        <w:tabs>
          <w:tab w:val="right" w:pos="8640"/>
        </w:tabs>
        <w:rPr>
          <w:b/>
          <w:sz w:val="22"/>
          <w:szCs w:val="22"/>
        </w:rPr>
      </w:pPr>
    </w:p>
    <w:p w14:paraId="00940B29" w14:textId="77777777" w:rsidR="000F2E02" w:rsidRDefault="000F2E02" w:rsidP="00A46E3D">
      <w:pPr>
        <w:tabs>
          <w:tab w:val="right" w:pos="8640"/>
        </w:tabs>
        <w:rPr>
          <w:b/>
          <w:sz w:val="22"/>
          <w:szCs w:val="22"/>
        </w:rPr>
      </w:pPr>
    </w:p>
    <w:p w14:paraId="32A42615" w14:textId="77777777" w:rsidR="000F2E02" w:rsidRDefault="000F2E02" w:rsidP="00A46E3D">
      <w:pPr>
        <w:tabs>
          <w:tab w:val="right" w:pos="8640"/>
        </w:tabs>
        <w:rPr>
          <w:b/>
          <w:sz w:val="22"/>
          <w:szCs w:val="22"/>
        </w:rPr>
      </w:pPr>
    </w:p>
    <w:p w14:paraId="1B0BF98A" w14:textId="77777777" w:rsidR="000F2E02" w:rsidRDefault="000F2E02" w:rsidP="00A46E3D">
      <w:pPr>
        <w:tabs>
          <w:tab w:val="right" w:pos="8640"/>
        </w:tabs>
        <w:rPr>
          <w:b/>
          <w:sz w:val="22"/>
          <w:szCs w:val="22"/>
        </w:rPr>
      </w:pPr>
    </w:p>
    <w:p w14:paraId="44DD50BB" w14:textId="77777777" w:rsidR="000F2E02" w:rsidRDefault="000F2E02" w:rsidP="00A46E3D">
      <w:pPr>
        <w:tabs>
          <w:tab w:val="right" w:pos="8640"/>
        </w:tabs>
        <w:rPr>
          <w:b/>
          <w:sz w:val="22"/>
          <w:szCs w:val="22"/>
        </w:rPr>
      </w:pPr>
    </w:p>
    <w:p w14:paraId="31BA5C0A" w14:textId="77777777" w:rsidR="000F2E02" w:rsidRDefault="000F2E02" w:rsidP="00A46E3D">
      <w:pPr>
        <w:tabs>
          <w:tab w:val="right" w:pos="8640"/>
        </w:tabs>
        <w:rPr>
          <w:b/>
          <w:sz w:val="22"/>
          <w:szCs w:val="22"/>
        </w:rPr>
      </w:pPr>
    </w:p>
    <w:p w14:paraId="5C40C07A" w14:textId="067B3E8F" w:rsidR="00A46E3D" w:rsidRDefault="00E75007" w:rsidP="00A46E3D">
      <w:pPr>
        <w:tabs>
          <w:tab w:val="right" w:pos="8640"/>
        </w:tabs>
        <w:rPr>
          <w:b/>
          <w:sz w:val="22"/>
          <w:szCs w:val="22"/>
        </w:rPr>
      </w:pPr>
      <w:r>
        <w:rPr>
          <w:b/>
          <w:sz w:val="22"/>
          <w:szCs w:val="22"/>
        </w:rPr>
        <w:lastRenderedPageBreak/>
        <w:t>SECOND LESSON</w:t>
      </w:r>
      <w:r w:rsidR="00A46E3D" w:rsidRPr="00290B49">
        <w:rPr>
          <w:b/>
          <w:sz w:val="22"/>
          <w:szCs w:val="22"/>
        </w:rPr>
        <w:tab/>
      </w:r>
      <w:r w:rsidR="000F2E02">
        <w:rPr>
          <w:b/>
          <w:sz w:val="22"/>
          <w:szCs w:val="22"/>
        </w:rPr>
        <w:t>Philippians 3:12-21</w:t>
      </w:r>
    </w:p>
    <w:p w14:paraId="5D079AFF" w14:textId="42CF295D" w:rsidR="000F2E02" w:rsidRPr="000F2E02" w:rsidRDefault="000F2E02" w:rsidP="000F2E02">
      <w:pPr>
        <w:shd w:val="clear" w:color="auto" w:fill="FFFFFF"/>
        <w:spacing w:before="100" w:beforeAutospacing="1" w:after="100" w:afterAutospacing="1"/>
        <w:rPr>
          <w:rFonts w:cs="Segoe UI"/>
          <w:color w:val="000000"/>
          <w:sz w:val="20"/>
          <w:szCs w:val="20"/>
        </w:rPr>
      </w:pPr>
      <w:r w:rsidRPr="000F2E02">
        <w:rPr>
          <w:rFonts w:cs="Segoe UI"/>
          <w:b/>
          <w:bCs/>
          <w:color w:val="000000"/>
          <w:sz w:val="20"/>
          <w:szCs w:val="20"/>
          <w:vertAlign w:val="superscript"/>
        </w:rPr>
        <w:t>12 </w:t>
      </w:r>
      <w:r w:rsidRPr="000F2E02">
        <w:rPr>
          <w:rFonts w:cs="Segoe UI"/>
          <w:color w:val="000000"/>
          <w:sz w:val="20"/>
          <w:szCs w:val="20"/>
        </w:rPr>
        <w:t>Not that I have already obtained this or have already reached the goal, but I press on to take hold of that for which Christ Jesus also took hold of me. </w:t>
      </w:r>
      <w:r w:rsidRPr="000F2E02">
        <w:rPr>
          <w:rFonts w:cs="Segoe UI"/>
          <w:b/>
          <w:bCs/>
          <w:color w:val="000000"/>
          <w:sz w:val="20"/>
          <w:szCs w:val="20"/>
          <w:vertAlign w:val="superscript"/>
        </w:rPr>
        <w:t>13 </w:t>
      </w:r>
      <w:r w:rsidRPr="000F2E02">
        <w:rPr>
          <w:rFonts w:cs="Segoe UI"/>
          <w:color w:val="000000"/>
          <w:sz w:val="20"/>
          <w:szCs w:val="20"/>
        </w:rPr>
        <w:t>Brothers, I do not consider myself to have taken hold of it yet, but there is one thing I do: Forgetting the things that are behind and straining toward the things that are ahead, </w:t>
      </w:r>
      <w:r w:rsidRPr="000F2E02">
        <w:rPr>
          <w:rFonts w:cs="Segoe UI"/>
          <w:b/>
          <w:bCs/>
          <w:color w:val="000000"/>
          <w:sz w:val="20"/>
          <w:szCs w:val="20"/>
          <w:vertAlign w:val="superscript"/>
        </w:rPr>
        <w:t>14 </w:t>
      </w:r>
      <w:r w:rsidRPr="000F2E02">
        <w:rPr>
          <w:rFonts w:cs="Segoe UI"/>
          <w:color w:val="000000"/>
          <w:sz w:val="20"/>
          <w:szCs w:val="20"/>
        </w:rPr>
        <w:t>I press on toward the goal, for the prize of the upward call of God in Christ Jesus. </w:t>
      </w:r>
      <w:r w:rsidRPr="000F2E02">
        <w:rPr>
          <w:rFonts w:cs="Segoe UI"/>
          <w:b/>
          <w:bCs/>
          <w:color w:val="000000"/>
          <w:sz w:val="20"/>
          <w:szCs w:val="20"/>
          <w:vertAlign w:val="superscript"/>
        </w:rPr>
        <w:t>15 </w:t>
      </w:r>
      <w:r w:rsidRPr="000F2E02">
        <w:rPr>
          <w:rFonts w:cs="Segoe UI"/>
          <w:color w:val="000000"/>
          <w:sz w:val="20"/>
          <w:szCs w:val="20"/>
        </w:rPr>
        <w:t>Therefore, let all of us who are mature continue to think this way. And if you think differently about anything, God will reveal this to you too. </w:t>
      </w:r>
      <w:r w:rsidRPr="000F2E02">
        <w:rPr>
          <w:rFonts w:cs="Segoe UI"/>
          <w:b/>
          <w:bCs/>
          <w:color w:val="000000"/>
          <w:sz w:val="20"/>
          <w:szCs w:val="20"/>
          <w:vertAlign w:val="superscript"/>
        </w:rPr>
        <w:t>16 </w:t>
      </w:r>
      <w:r w:rsidRPr="000F2E02">
        <w:rPr>
          <w:rFonts w:cs="Segoe UI"/>
          <w:color w:val="000000"/>
          <w:sz w:val="20"/>
          <w:szCs w:val="20"/>
        </w:rPr>
        <w:t>Only let us think the same thing and walk in line with what we already have attained.</w:t>
      </w:r>
    </w:p>
    <w:p w14:paraId="07D20986" w14:textId="3D1C35E1" w:rsidR="000F2E02" w:rsidRPr="000F2E02" w:rsidRDefault="000F2E02" w:rsidP="000F2E02">
      <w:pPr>
        <w:shd w:val="clear" w:color="auto" w:fill="FFFFFF"/>
        <w:spacing w:before="100" w:beforeAutospacing="1" w:after="100" w:afterAutospacing="1"/>
        <w:rPr>
          <w:rFonts w:cs="Segoe UI"/>
          <w:color w:val="000000"/>
          <w:sz w:val="20"/>
          <w:szCs w:val="20"/>
        </w:rPr>
      </w:pPr>
      <w:r w:rsidRPr="000F2E02">
        <w:rPr>
          <w:rFonts w:cs="Segoe UI"/>
          <w:b/>
          <w:bCs/>
          <w:color w:val="000000"/>
          <w:sz w:val="20"/>
          <w:szCs w:val="20"/>
          <w:vertAlign w:val="superscript"/>
        </w:rPr>
        <w:t>17 </w:t>
      </w:r>
      <w:r w:rsidRPr="000F2E02">
        <w:rPr>
          <w:rFonts w:cs="Segoe UI"/>
          <w:color w:val="000000"/>
          <w:sz w:val="20"/>
          <w:szCs w:val="20"/>
        </w:rPr>
        <w:t>Brothers, join together in imitating me and in paying attention to those who are walking according to the pattern we gave you. </w:t>
      </w:r>
      <w:r w:rsidRPr="000F2E02">
        <w:rPr>
          <w:rFonts w:cs="Segoe UI"/>
          <w:b/>
          <w:bCs/>
          <w:color w:val="000000"/>
          <w:sz w:val="20"/>
          <w:szCs w:val="20"/>
          <w:vertAlign w:val="superscript"/>
        </w:rPr>
        <w:t>18 </w:t>
      </w:r>
      <w:r w:rsidRPr="000F2E02">
        <w:rPr>
          <w:rFonts w:cs="Segoe UI"/>
          <w:color w:val="000000"/>
          <w:sz w:val="20"/>
          <w:szCs w:val="20"/>
        </w:rPr>
        <w:t>To be sure, many walk as enemies of the cross of Christ. I told you about them often, and now I am saying it while weeping. </w:t>
      </w:r>
      <w:r w:rsidRPr="000F2E02">
        <w:rPr>
          <w:rFonts w:cs="Segoe UI"/>
          <w:b/>
          <w:bCs/>
          <w:color w:val="000000"/>
          <w:sz w:val="20"/>
          <w:szCs w:val="20"/>
          <w:vertAlign w:val="superscript"/>
        </w:rPr>
        <w:t>19 </w:t>
      </w:r>
      <w:r w:rsidRPr="000F2E02">
        <w:rPr>
          <w:rFonts w:cs="Segoe UI"/>
          <w:color w:val="000000"/>
          <w:sz w:val="20"/>
          <w:szCs w:val="20"/>
        </w:rPr>
        <w:t>Their end is destruction, their god is their appetite, and their glory is in their shame. They are thinking only about earthly things. </w:t>
      </w:r>
      <w:r w:rsidRPr="000F2E02">
        <w:rPr>
          <w:rFonts w:cs="Segoe UI"/>
          <w:b/>
          <w:bCs/>
          <w:color w:val="000000"/>
          <w:sz w:val="20"/>
          <w:szCs w:val="20"/>
          <w:vertAlign w:val="superscript"/>
        </w:rPr>
        <w:t>20 </w:t>
      </w:r>
      <w:r w:rsidRPr="000F2E02">
        <w:rPr>
          <w:rFonts w:cs="Segoe UI"/>
          <w:color w:val="000000"/>
          <w:sz w:val="20"/>
          <w:szCs w:val="20"/>
        </w:rPr>
        <w:t>But our citizenship is in heaven. We are eagerly waiting for a Savior from there, the Lord Jesus Christ. </w:t>
      </w:r>
      <w:r w:rsidRPr="000F2E02">
        <w:rPr>
          <w:rFonts w:cs="Segoe UI"/>
          <w:b/>
          <w:bCs/>
          <w:color w:val="000000"/>
          <w:sz w:val="20"/>
          <w:szCs w:val="20"/>
          <w:vertAlign w:val="superscript"/>
        </w:rPr>
        <w:t>21 </w:t>
      </w:r>
      <w:r w:rsidRPr="000F2E02">
        <w:rPr>
          <w:rFonts w:cs="Segoe UI"/>
          <w:color w:val="000000"/>
          <w:sz w:val="20"/>
          <w:szCs w:val="20"/>
        </w:rPr>
        <w:t>By the power that enables him to subject all things to himself, he will transform our humble bodies to be like his glorious body.</w:t>
      </w:r>
    </w:p>
    <w:p w14:paraId="05AA89F8" w14:textId="411BA720" w:rsidR="00785A28" w:rsidRDefault="00002F41" w:rsidP="00785A28">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w:t>
      </w:r>
      <w:r w:rsidR="00785A28">
        <w:rPr>
          <w:bCs/>
          <w:i/>
          <w:kern w:val="30"/>
          <w:sz w:val="16"/>
          <w:szCs w:val="16"/>
        </w:rPr>
        <w:t>E</w:t>
      </w:r>
    </w:p>
    <w:p w14:paraId="69EF2428" w14:textId="6DE6D670" w:rsidR="00F034AB" w:rsidRPr="0083528E" w:rsidRDefault="00F034AB" w:rsidP="00E75007">
      <w:pPr>
        <w:pStyle w:val="Heading"/>
        <w:tabs>
          <w:tab w:val="left" w:pos="6480"/>
        </w:tabs>
        <w:rPr>
          <w:b w:val="0"/>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r w:rsidR="00E75007">
        <w:rPr>
          <w:color w:val="auto"/>
          <w:sz w:val="22"/>
          <w:szCs w:val="22"/>
        </w:rPr>
        <w:tab/>
      </w:r>
      <w:r w:rsidR="0083528E">
        <w:rPr>
          <w:color w:val="auto"/>
          <w:sz w:val="22"/>
          <w:szCs w:val="22"/>
        </w:rPr>
        <w:tab/>
      </w:r>
      <w:r w:rsidR="000F2E02">
        <w:rPr>
          <w:b w:val="0"/>
          <w:i/>
          <w:iCs/>
          <w:caps w:val="0"/>
        </w:rPr>
        <w:t>Ephesians 2:10</w:t>
      </w:r>
    </w:p>
    <w:p w14:paraId="6062D7F9" w14:textId="7F238587" w:rsidR="00AC62C3" w:rsidRDefault="0056561C"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Pr>
          <w:color w:val="000000"/>
          <w:sz w:val="20"/>
          <w:szCs w:val="20"/>
        </w:rPr>
        <w:t xml:space="preserve">Alleluia.  </w:t>
      </w:r>
      <w:bookmarkStart w:id="5" w:name="_GoBack"/>
      <w:r w:rsidR="000F2E02">
        <w:rPr>
          <w:rFonts w:cs="Segoe UI"/>
          <w:color w:val="000000"/>
          <w:sz w:val="20"/>
          <w:szCs w:val="20"/>
          <w:shd w:val="clear" w:color="auto" w:fill="FFFFFF"/>
        </w:rPr>
        <w:t>For we are God’s handiwork, created in Christ Jesus to do good works.</w:t>
      </w:r>
      <w:r w:rsidR="00C566F7">
        <w:rPr>
          <w:rFonts w:cs="Segoe UI"/>
          <w:color w:val="000000"/>
          <w:sz w:val="20"/>
          <w:szCs w:val="20"/>
          <w:shd w:val="clear" w:color="auto" w:fill="FFFFFF"/>
        </w:rPr>
        <w:t xml:space="preserve"> </w:t>
      </w:r>
      <w:r w:rsidR="005867C1">
        <w:rPr>
          <w:rFonts w:cs="Segoe UI"/>
          <w:color w:val="000000"/>
          <w:sz w:val="20"/>
          <w:szCs w:val="20"/>
          <w:shd w:val="clear" w:color="auto" w:fill="FFFFFF"/>
        </w:rPr>
        <w:t xml:space="preserve"> </w:t>
      </w:r>
      <w:bookmarkEnd w:id="5"/>
      <w:r>
        <w:rPr>
          <w:color w:val="000000"/>
          <w:sz w:val="20"/>
          <w:szCs w:val="20"/>
        </w:rPr>
        <w:t xml:space="preserve">Alleluia. </w:t>
      </w:r>
      <w:r w:rsidR="00BB3C9A">
        <w:rPr>
          <w:color w:val="000000"/>
          <w:sz w:val="20"/>
          <w:szCs w:val="20"/>
        </w:rPr>
        <w:t xml:space="preserve"> </w:t>
      </w:r>
      <w:r w:rsidR="00607134">
        <w:rPr>
          <w:i/>
          <w:iCs/>
          <w:color w:val="000000"/>
          <w:sz w:val="20"/>
          <w:szCs w:val="20"/>
        </w:rPr>
        <w:tab/>
      </w: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03C49924" w14:textId="187F9349"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0F2E02">
        <w:rPr>
          <w:sz w:val="22"/>
          <w:szCs w:val="22"/>
        </w:rPr>
        <w:t>Matthew 21:33-43</w:t>
      </w:r>
    </w:p>
    <w:p w14:paraId="67A7BBDC" w14:textId="6109C4EC"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0F2E02">
        <w:rPr>
          <w:sz w:val="20"/>
          <w:szCs w:val="20"/>
        </w:rPr>
        <w:t>21</w:t>
      </w:r>
      <w:r w:rsidR="00362926">
        <w:rPr>
          <w:sz w:val="20"/>
          <w:szCs w:val="20"/>
        </w:rPr>
        <w:t xml:space="preserve">, verses </w:t>
      </w:r>
      <w:r w:rsidR="000F2E02">
        <w:rPr>
          <w:sz w:val="20"/>
          <w:szCs w:val="20"/>
        </w:rPr>
        <w:t>33-43</w:t>
      </w:r>
    </w:p>
    <w:p w14:paraId="52A9D4FA" w14:textId="77777777" w:rsidR="000F2E02" w:rsidRPr="000F2E02" w:rsidRDefault="000F2E02" w:rsidP="000F2E02">
      <w:pPr>
        <w:shd w:val="clear" w:color="auto" w:fill="FFFFFF"/>
        <w:spacing w:before="100" w:beforeAutospacing="1" w:after="100" w:afterAutospacing="1"/>
        <w:rPr>
          <w:rFonts w:cs="Segoe UI"/>
          <w:color w:val="000000"/>
          <w:sz w:val="20"/>
          <w:szCs w:val="20"/>
        </w:rPr>
      </w:pPr>
      <w:r w:rsidRPr="000F2E02">
        <w:rPr>
          <w:rFonts w:cs="Segoe UI"/>
          <w:b/>
          <w:bCs/>
          <w:color w:val="000000"/>
          <w:sz w:val="20"/>
          <w:szCs w:val="20"/>
          <w:vertAlign w:val="superscript"/>
        </w:rPr>
        <w:t>33 </w:t>
      </w:r>
      <w:r w:rsidRPr="000F2E02">
        <w:rPr>
          <w:rFonts w:cs="Segoe UI"/>
          <w:color w:val="000000"/>
          <w:sz w:val="20"/>
          <w:szCs w:val="20"/>
        </w:rPr>
        <w:t>“Listen to another parable. There was a landowner who planted a vineyard, put a fence around it, dug a winepress in it, and built a watchtower. He leased it out to some tenant farmers and went away on a journey. </w:t>
      </w:r>
      <w:r w:rsidRPr="000F2E02">
        <w:rPr>
          <w:rFonts w:cs="Segoe UI"/>
          <w:b/>
          <w:bCs/>
          <w:color w:val="000000"/>
          <w:sz w:val="20"/>
          <w:szCs w:val="20"/>
          <w:vertAlign w:val="superscript"/>
        </w:rPr>
        <w:t>34 </w:t>
      </w:r>
      <w:r w:rsidRPr="000F2E02">
        <w:rPr>
          <w:rFonts w:cs="Segoe UI"/>
          <w:color w:val="000000"/>
          <w:sz w:val="20"/>
          <w:szCs w:val="20"/>
        </w:rPr>
        <w:t>When the time approached to harvest the fruit, he sent his servants to the tenants to get his fruit. </w:t>
      </w:r>
      <w:r w:rsidRPr="000F2E02">
        <w:rPr>
          <w:rFonts w:cs="Segoe UI"/>
          <w:b/>
          <w:bCs/>
          <w:color w:val="000000"/>
          <w:sz w:val="20"/>
          <w:szCs w:val="20"/>
          <w:vertAlign w:val="superscript"/>
        </w:rPr>
        <w:t>35 </w:t>
      </w:r>
      <w:r w:rsidRPr="000F2E02">
        <w:rPr>
          <w:rFonts w:cs="Segoe UI"/>
          <w:color w:val="000000"/>
          <w:sz w:val="20"/>
          <w:szCs w:val="20"/>
        </w:rPr>
        <w:t>The tenant farmers seized his servants. They beat one, killed another, and stoned a third. </w:t>
      </w:r>
      <w:r w:rsidRPr="000F2E02">
        <w:rPr>
          <w:rFonts w:cs="Segoe UI"/>
          <w:b/>
          <w:bCs/>
          <w:color w:val="000000"/>
          <w:sz w:val="20"/>
          <w:szCs w:val="20"/>
          <w:vertAlign w:val="superscript"/>
        </w:rPr>
        <w:t>36 </w:t>
      </w:r>
      <w:r w:rsidRPr="000F2E02">
        <w:rPr>
          <w:rFonts w:cs="Segoe UI"/>
          <w:color w:val="000000"/>
          <w:sz w:val="20"/>
          <w:szCs w:val="20"/>
        </w:rPr>
        <w:t>Then the landowner sent even more servants than the first time. The tenant farmers treated them the same way. </w:t>
      </w:r>
      <w:r w:rsidRPr="000F2E02">
        <w:rPr>
          <w:rFonts w:cs="Segoe UI"/>
          <w:b/>
          <w:bCs/>
          <w:color w:val="000000"/>
          <w:sz w:val="20"/>
          <w:szCs w:val="20"/>
          <w:vertAlign w:val="superscript"/>
        </w:rPr>
        <w:t>37 </w:t>
      </w:r>
      <w:r w:rsidRPr="000F2E02">
        <w:rPr>
          <w:rFonts w:cs="Segoe UI"/>
          <w:color w:val="000000"/>
          <w:sz w:val="20"/>
          <w:szCs w:val="20"/>
        </w:rPr>
        <w:t>Finally, he sent his son to them. ‘They will respect my son,’ he said. </w:t>
      </w:r>
      <w:r w:rsidRPr="000F2E02">
        <w:rPr>
          <w:rFonts w:cs="Segoe UI"/>
          <w:b/>
          <w:bCs/>
          <w:color w:val="000000"/>
          <w:sz w:val="20"/>
          <w:szCs w:val="20"/>
          <w:vertAlign w:val="superscript"/>
        </w:rPr>
        <w:t>38 </w:t>
      </w:r>
      <w:r w:rsidRPr="000F2E02">
        <w:rPr>
          <w:rFonts w:cs="Segoe UI"/>
          <w:color w:val="000000"/>
          <w:sz w:val="20"/>
          <w:szCs w:val="20"/>
        </w:rPr>
        <w:t>But when the tenant farmers saw the son, they said to each other, ‘This is the heir. Come, let’s kill him and take his inheritance!’ </w:t>
      </w:r>
      <w:r w:rsidRPr="000F2E02">
        <w:rPr>
          <w:rFonts w:cs="Segoe UI"/>
          <w:b/>
          <w:bCs/>
          <w:color w:val="000000"/>
          <w:sz w:val="20"/>
          <w:szCs w:val="20"/>
          <w:vertAlign w:val="superscript"/>
        </w:rPr>
        <w:t>39 </w:t>
      </w:r>
      <w:r w:rsidRPr="000F2E02">
        <w:rPr>
          <w:rFonts w:cs="Segoe UI"/>
          <w:color w:val="000000"/>
          <w:sz w:val="20"/>
          <w:szCs w:val="20"/>
        </w:rPr>
        <w:t>They took him, threw him out of the vineyard, and killed him. </w:t>
      </w:r>
      <w:r w:rsidRPr="000F2E02">
        <w:rPr>
          <w:rFonts w:cs="Segoe UI"/>
          <w:b/>
          <w:bCs/>
          <w:color w:val="000000"/>
          <w:sz w:val="20"/>
          <w:szCs w:val="20"/>
          <w:vertAlign w:val="superscript"/>
        </w:rPr>
        <w:t>40 </w:t>
      </w:r>
      <w:r w:rsidRPr="000F2E02">
        <w:rPr>
          <w:rFonts w:cs="Segoe UI"/>
          <w:color w:val="000000"/>
          <w:sz w:val="20"/>
          <w:szCs w:val="20"/>
        </w:rPr>
        <w:t>So when the landowner comes, what will he do to those tenant farmers?”</w:t>
      </w:r>
    </w:p>
    <w:p w14:paraId="585C588E" w14:textId="77777777" w:rsidR="000F2E02" w:rsidRPr="000F2E02" w:rsidRDefault="000F2E02" w:rsidP="000F2E02">
      <w:pPr>
        <w:shd w:val="clear" w:color="auto" w:fill="FFFFFF"/>
        <w:spacing w:before="100" w:beforeAutospacing="1" w:after="100" w:afterAutospacing="1"/>
        <w:rPr>
          <w:rFonts w:cs="Segoe UI"/>
          <w:color w:val="000000"/>
          <w:sz w:val="20"/>
          <w:szCs w:val="20"/>
        </w:rPr>
      </w:pPr>
      <w:r w:rsidRPr="000F2E02">
        <w:rPr>
          <w:rFonts w:cs="Segoe UI"/>
          <w:b/>
          <w:bCs/>
          <w:color w:val="000000"/>
          <w:sz w:val="20"/>
          <w:szCs w:val="20"/>
          <w:vertAlign w:val="superscript"/>
        </w:rPr>
        <w:t>41 </w:t>
      </w:r>
      <w:r w:rsidRPr="000F2E02">
        <w:rPr>
          <w:rFonts w:cs="Segoe UI"/>
          <w:color w:val="000000"/>
          <w:sz w:val="20"/>
          <w:szCs w:val="20"/>
        </w:rPr>
        <w:t>They told him, “He will bring those wretches to a wretched end. Then he will lease out the vineyard to other tenants who will give him his fruit when it is due.”</w:t>
      </w:r>
    </w:p>
    <w:p w14:paraId="69BE2257" w14:textId="77777777" w:rsidR="000F2E02" w:rsidRPr="000F2E02" w:rsidRDefault="000F2E02" w:rsidP="000F2E02">
      <w:pPr>
        <w:shd w:val="clear" w:color="auto" w:fill="FFFFFF"/>
        <w:spacing w:before="100" w:beforeAutospacing="1" w:after="100" w:afterAutospacing="1"/>
        <w:rPr>
          <w:rFonts w:cs="Segoe UI"/>
          <w:color w:val="000000"/>
          <w:sz w:val="20"/>
          <w:szCs w:val="20"/>
        </w:rPr>
      </w:pPr>
      <w:r w:rsidRPr="000F2E02">
        <w:rPr>
          <w:rFonts w:cs="Segoe UI"/>
          <w:b/>
          <w:bCs/>
          <w:color w:val="000000"/>
          <w:sz w:val="20"/>
          <w:szCs w:val="20"/>
          <w:vertAlign w:val="superscript"/>
        </w:rPr>
        <w:t>42 </w:t>
      </w:r>
      <w:r w:rsidRPr="000F2E02">
        <w:rPr>
          <w:rFonts w:cs="Segoe UI"/>
          <w:color w:val="000000"/>
          <w:sz w:val="20"/>
          <w:szCs w:val="20"/>
        </w:rPr>
        <w:t>Jesus said to them, “Have you never read in the Scriptures:</w:t>
      </w:r>
    </w:p>
    <w:p w14:paraId="3E384CE1" w14:textId="77777777" w:rsidR="000F2E02" w:rsidRPr="000F2E02" w:rsidRDefault="000F2E02" w:rsidP="000F2E02">
      <w:pPr>
        <w:shd w:val="clear" w:color="auto" w:fill="FFFFFF"/>
        <w:spacing w:before="100" w:beforeAutospacing="1" w:after="100" w:afterAutospacing="1"/>
        <w:rPr>
          <w:rFonts w:cs="Segoe UI"/>
          <w:color w:val="000000"/>
          <w:sz w:val="20"/>
          <w:szCs w:val="20"/>
        </w:rPr>
      </w:pPr>
      <w:r w:rsidRPr="000F2E02">
        <w:rPr>
          <w:rFonts w:cs="Segoe UI"/>
          <w:color w:val="000000"/>
          <w:sz w:val="20"/>
          <w:szCs w:val="20"/>
        </w:rPr>
        <w:t>The stone the builders rejected has become the cornerstone.</w:t>
      </w:r>
    </w:p>
    <w:p w14:paraId="10EA3573" w14:textId="1048B8AB" w:rsidR="000F2E02" w:rsidRPr="000F2E02" w:rsidRDefault="000F2E02" w:rsidP="000F2E02">
      <w:pPr>
        <w:shd w:val="clear" w:color="auto" w:fill="FFFFFF"/>
        <w:spacing w:before="100" w:beforeAutospacing="1" w:after="100" w:afterAutospacing="1"/>
        <w:rPr>
          <w:rFonts w:cs="Segoe UI"/>
          <w:color w:val="000000"/>
          <w:sz w:val="20"/>
          <w:szCs w:val="20"/>
        </w:rPr>
      </w:pPr>
      <w:r w:rsidRPr="000F2E02">
        <w:rPr>
          <w:rFonts w:cs="Segoe UI"/>
          <w:color w:val="000000"/>
          <w:sz w:val="20"/>
          <w:szCs w:val="20"/>
        </w:rPr>
        <w:t>This was the Lord’s doing, and it is marvelous in our eyes</w:t>
      </w:r>
      <w:r>
        <w:rPr>
          <w:rFonts w:cs="Segoe UI"/>
          <w:color w:val="000000"/>
          <w:sz w:val="20"/>
          <w:szCs w:val="20"/>
        </w:rPr>
        <w:t>.</w:t>
      </w:r>
    </w:p>
    <w:p w14:paraId="04112ADD" w14:textId="77777777" w:rsidR="000F2E02" w:rsidRPr="000F2E02" w:rsidRDefault="000F2E02" w:rsidP="000F2E02">
      <w:pPr>
        <w:shd w:val="clear" w:color="auto" w:fill="FFFFFF"/>
        <w:spacing w:before="100" w:beforeAutospacing="1" w:after="100" w:afterAutospacing="1"/>
        <w:rPr>
          <w:rFonts w:ascii="Segoe UI" w:hAnsi="Segoe UI" w:cs="Segoe UI"/>
          <w:color w:val="000000"/>
        </w:rPr>
      </w:pPr>
      <w:r w:rsidRPr="000F2E02">
        <w:rPr>
          <w:rFonts w:cs="Segoe UI"/>
          <w:b/>
          <w:bCs/>
          <w:color w:val="000000"/>
          <w:sz w:val="20"/>
          <w:szCs w:val="20"/>
          <w:vertAlign w:val="superscript"/>
        </w:rPr>
        <w:t>43 </w:t>
      </w:r>
      <w:r w:rsidRPr="000F2E02">
        <w:rPr>
          <w:rFonts w:cs="Segoe UI"/>
          <w:color w:val="000000"/>
          <w:sz w:val="20"/>
          <w:szCs w:val="20"/>
        </w:rPr>
        <w:t>“That is why I tell you the kingdom of God will be taken away from you and given to a people that produces its fruit.</w:t>
      </w:r>
    </w:p>
    <w:p w14:paraId="578DD395" w14:textId="7DB9D8F4"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252040B9" w14:textId="77777777" w:rsidR="009A7FDF" w:rsidRDefault="009A7FDF" w:rsidP="003532E4">
      <w:pPr>
        <w:spacing w:after="120"/>
        <w:rPr>
          <w:rFonts w:eastAsiaTheme="minorEastAsia" w:cs="Times"/>
          <w:b/>
          <w:bCs/>
          <w:i/>
          <w:iCs/>
          <w:sz w:val="16"/>
          <w:szCs w:val="16"/>
        </w:rPr>
      </w:pPr>
    </w:p>
    <w:p w14:paraId="004348A6" w14:textId="5F283904"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115B258" w14:textId="3867794A" w:rsidR="0079248B" w:rsidRDefault="0079248B" w:rsidP="003532E4">
      <w:pPr>
        <w:spacing w:after="120"/>
        <w:rPr>
          <w:rFonts w:eastAsiaTheme="minorEastAsia" w:cs="Times"/>
          <w:b/>
          <w:bCs/>
          <w:i/>
          <w:iCs/>
          <w:sz w:val="16"/>
          <w:szCs w:val="16"/>
        </w:rPr>
      </w:pPr>
    </w:p>
    <w:p w14:paraId="30E7FB3A" w14:textId="77777777" w:rsidR="004028AB" w:rsidRPr="004028AB" w:rsidRDefault="004028AB" w:rsidP="004028AB">
      <w:pPr>
        <w:keepNext/>
        <w:tabs>
          <w:tab w:val="right" w:pos="7200"/>
        </w:tabs>
        <w:spacing w:before="360" w:after="200"/>
        <w:rPr>
          <w:rFonts w:ascii="Candara" w:hAnsi="Candara"/>
          <w:b/>
          <w:bCs/>
          <w:color w:val="000000"/>
          <w:sz w:val="26"/>
          <w:szCs w:val="26"/>
        </w:rPr>
      </w:pPr>
      <w:r w:rsidRPr="004028AB">
        <w:rPr>
          <w:rFonts w:ascii="Candara" w:hAnsi="Candara"/>
          <w:b/>
          <w:bCs/>
          <w:color w:val="000000"/>
          <w:sz w:val="26"/>
          <w:szCs w:val="26"/>
        </w:rPr>
        <w:lastRenderedPageBreak/>
        <w:t>862 Lord, Keep Us Steadfast in Your Word</w:t>
      </w:r>
      <w:r w:rsidRPr="004028AB">
        <w:rPr>
          <w:rFonts w:ascii="Candara" w:hAnsi="Candara"/>
          <w:b/>
          <w:bCs/>
          <w:color w:val="000000"/>
          <w:sz w:val="26"/>
          <w:szCs w:val="26"/>
        </w:rPr>
        <w:tab/>
      </w:r>
      <w:r w:rsidRPr="004028AB">
        <w:rPr>
          <w:rFonts w:ascii="Candara" w:hAnsi="Candara"/>
          <w:i/>
          <w:iCs/>
          <w:color w:val="000000"/>
          <w:sz w:val="20"/>
          <w:szCs w:val="20"/>
        </w:rPr>
        <w:t>CW 862</w:t>
      </w:r>
    </w:p>
    <w:p w14:paraId="4E9DB018"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65D4373F" wp14:editId="1958680C">
            <wp:extent cx="4572000" cy="838200"/>
            <wp:effectExtent l="0" t="0" r="0" b="0"/>
            <wp:docPr id="26" name="Picture 26" descr="https://builder.christianworship.com/static-assets/composite/print/Ufe2RvNWD2PJ~YhcQWeiWqb46qLR9o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Ufe2RvNWD2PJ~YhcQWeiWqb46qLR9oq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12797944"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6F9C4702" wp14:editId="595D0FD6">
            <wp:extent cx="4572000" cy="952500"/>
            <wp:effectExtent l="0" t="0" r="0" b="0"/>
            <wp:docPr id="28" name="Picture 28" descr="https://builder.christianworship.com/static-assets/composite/print/1SlvDemxp0PsoKft4gYg0DMxpqYtWv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1SlvDemxp0PsoKft4gYg0DMxpqYtWvf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92DD26F"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6235652C" wp14:editId="3577406C">
            <wp:extent cx="4572000" cy="929640"/>
            <wp:effectExtent l="0" t="0" r="0" b="3810"/>
            <wp:docPr id="7" name="Picture 7" descr="https://builder.christianworship.com/static-assets/composite/print/_evVeWcb4mjJs6p4pzWeWoC4ZyZNm~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_evVeWcb4mjJs6p4pzWeWoC4ZyZNm~6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14:paraId="4DEED706"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028AB">
        <w:rPr>
          <w:rFonts w:ascii="Candara" w:hAnsi="Candara"/>
          <w:color w:val="000000"/>
          <w:sz w:val="12"/>
          <w:szCs w:val="12"/>
        </w:rPr>
        <w:t xml:space="preserve">Text: tr. Catherine </w:t>
      </w:r>
      <w:proofErr w:type="spellStart"/>
      <w:r w:rsidRPr="004028AB">
        <w:rPr>
          <w:rFonts w:ascii="Candara" w:hAnsi="Candara"/>
          <w:color w:val="000000"/>
          <w:sz w:val="12"/>
          <w:szCs w:val="12"/>
        </w:rPr>
        <w:t>Winkworth</w:t>
      </w:r>
      <w:proofErr w:type="spellEnd"/>
      <w:r w:rsidRPr="004028AB">
        <w:rPr>
          <w:rFonts w:ascii="Candara" w:hAnsi="Candara"/>
          <w:color w:val="000000"/>
          <w:sz w:val="12"/>
          <w:szCs w:val="12"/>
        </w:rPr>
        <w:t>, 1827–1878, alt.; Martin Luther, 1483–1546</w:t>
      </w:r>
      <w:r w:rsidRPr="004028AB">
        <w:rPr>
          <w:rFonts w:ascii="Candara" w:hAnsi="Candara"/>
          <w:color w:val="000000"/>
          <w:sz w:val="12"/>
          <w:szCs w:val="12"/>
        </w:rPr>
        <w:br/>
        <w:t xml:space="preserve">Tune: </w:t>
      </w:r>
      <w:proofErr w:type="spellStart"/>
      <w:r w:rsidRPr="004028AB">
        <w:rPr>
          <w:rFonts w:ascii="Candara" w:hAnsi="Candara"/>
          <w:color w:val="000000"/>
          <w:sz w:val="12"/>
          <w:szCs w:val="12"/>
        </w:rPr>
        <w:t>Geistliche</w:t>
      </w:r>
      <w:proofErr w:type="spellEnd"/>
      <w:r w:rsidRPr="004028AB">
        <w:rPr>
          <w:rFonts w:ascii="Candara" w:hAnsi="Candara"/>
          <w:color w:val="000000"/>
          <w:sz w:val="12"/>
          <w:szCs w:val="12"/>
        </w:rPr>
        <w:t xml:space="preserve"> Lieder </w:t>
      </w:r>
      <w:proofErr w:type="spellStart"/>
      <w:r w:rsidRPr="004028AB">
        <w:rPr>
          <w:rFonts w:ascii="Candara" w:hAnsi="Candara"/>
          <w:color w:val="000000"/>
          <w:sz w:val="12"/>
          <w:szCs w:val="12"/>
        </w:rPr>
        <w:t>zu</w:t>
      </w:r>
      <w:proofErr w:type="spellEnd"/>
      <w:r w:rsidRPr="004028AB">
        <w:rPr>
          <w:rFonts w:ascii="Candara" w:hAnsi="Candara"/>
          <w:color w:val="000000"/>
          <w:sz w:val="12"/>
          <w:szCs w:val="12"/>
        </w:rPr>
        <w:t xml:space="preserve"> </w:t>
      </w:r>
      <w:proofErr w:type="spellStart"/>
      <w:r w:rsidRPr="004028AB">
        <w:rPr>
          <w:rFonts w:ascii="Candara" w:hAnsi="Candara"/>
          <w:color w:val="000000"/>
          <w:sz w:val="12"/>
          <w:szCs w:val="12"/>
        </w:rPr>
        <w:t>Wittemberg</w:t>
      </w:r>
      <w:proofErr w:type="spellEnd"/>
      <w:r w:rsidRPr="004028AB">
        <w:rPr>
          <w:rFonts w:ascii="Candara" w:hAnsi="Candara"/>
          <w:color w:val="000000"/>
          <w:sz w:val="12"/>
          <w:szCs w:val="12"/>
        </w:rPr>
        <w:t>, Wittenberg, 1543, ed. Joseph Klug</w:t>
      </w:r>
      <w:r w:rsidRPr="004028AB">
        <w:rPr>
          <w:rFonts w:ascii="Candara" w:hAnsi="Candara"/>
          <w:color w:val="000000"/>
          <w:sz w:val="12"/>
          <w:szCs w:val="12"/>
        </w:rPr>
        <w:br/>
        <w:t>Text and tune: Public domain</w:t>
      </w:r>
    </w:p>
    <w:p w14:paraId="5EBBCDD4"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F840B89" w14:textId="3571F321"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B842E57" w14:textId="7370EEAA"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4028AB">
        <w:rPr>
          <w:rFonts w:cs="Arial"/>
          <w:b/>
          <w:bCs/>
          <w:sz w:val="22"/>
          <w:szCs w:val="22"/>
        </w:rPr>
        <w:t>Matthew 21:33-43</w:t>
      </w:r>
    </w:p>
    <w:p w14:paraId="122D2415" w14:textId="3C020E8B" w:rsidR="0016762F" w:rsidRDefault="0016762F" w:rsidP="004028AB">
      <w:pPr>
        <w:tabs>
          <w:tab w:val="right" w:pos="8640"/>
          <w:tab w:val="right" w:pos="9540"/>
        </w:tabs>
        <w:jc w:val="center"/>
        <w:rPr>
          <w:rFonts w:cs="Arial"/>
          <w:b/>
          <w:bCs/>
          <w:sz w:val="22"/>
          <w:szCs w:val="22"/>
        </w:rPr>
      </w:pPr>
      <w:r>
        <w:rPr>
          <w:rFonts w:cs="Arial"/>
          <w:b/>
          <w:bCs/>
          <w:sz w:val="22"/>
          <w:szCs w:val="22"/>
        </w:rPr>
        <w:t>“</w:t>
      </w:r>
      <w:r w:rsidR="004028AB">
        <w:rPr>
          <w:rFonts w:cs="Arial"/>
          <w:b/>
          <w:bCs/>
          <w:sz w:val="22"/>
          <w:szCs w:val="22"/>
        </w:rPr>
        <w:t>Listen to Another Parable</w:t>
      </w:r>
      <w:r>
        <w:rPr>
          <w:rFonts w:cs="Arial"/>
          <w:b/>
          <w:bCs/>
          <w:sz w:val="22"/>
          <w:szCs w:val="22"/>
        </w:rPr>
        <w:t>”</w:t>
      </w:r>
    </w:p>
    <w:p w14:paraId="35F4C037" w14:textId="1130CBBA" w:rsidR="004028AB" w:rsidRDefault="004028AB" w:rsidP="004028AB">
      <w:pPr>
        <w:tabs>
          <w:tab w:val="right" w:pos="8640"/>
          <w:tab w:val="right" w:pos="9540"/>
        </w:tabs>
        <w:jc w:val="center"/>
        <w:rPr>
          <w:rFonts w:cs="Arial"/>
          <w:b/>
          <w:bCs/>
          <w:sz w:val="22"/>
          <w:szCs w:val="22"/>
        </w:rPr>
      </w:pPr>
      <w:r>
        <w:rPr>
          <w:rFonts w:cs="Arial"/>
          <w:b/>
          <w:bCs/>
          <w:sz w:val="22"/>
          <w:szCs w:val="22"/>
        </w:rPr>
        <w:t>Of wretched rejection</w:t>
      </w:r>
    </w:p>
    <w:p w14:paraId="18045CFD" w14:textId="3353AE60" w:rsidR="004028AB" w:rsidRDefault="004028AB" w:rsidP="004028AB">
      <w:pPr>
        <w:tabs>
          <w:tab w:val="right" w:pos="8640"/>
          <w:tab w:val="right" w:pos="9540"/>
        </w:tabs>
        <w:jc w:val="center"/>
        <w:rPr>
          <w:rFonts w:cs="Arial"/>
          <w:b/>
          <w:bCs/>
          <w:sz w:val="22"/>
          <w:szCs w:val="22"/>
        </w:rPr>
      </w:pPr>
      <w:r>
        <w:rPr>
          <w:rFonts w:cs="Arial"/>
          <w:b/>
          <w:bCs/>
          <w:sz w:val="22"/>
          <w:szCs w:val="22"/>
        </w:rPr>
        <w:t>Of Reckless patience</w:t>
      </w:r>
    </w:p>
    <w:p w14:paraId="5D840700" w14:textId="77777777" w:rsidR="0083528E" w:rsidRDefault="0083528E" w:rsidP="0083528E">
      <w:pPr>
        <w:shd w:val="clear" w:color="auto" w:fill="FFFFFF"/>
        <w:rPr>
          <w:rFonts w:cs="Segoe UI"/>
          <w:b/>
          <w:bCs/>
          <w:color w:val="000000"/>
          <w:sz w:val="20"/>
          <w:szCs w:val="20"/>
          <w:vertAlign w:val="superscript"/>
        </w:rPr>
      </w:pPr>
    </w:p>
    <w:p w14:paraId="0AF32221" w14:textId="77777777" w:rsidR="008714A9" w:rsidRDefault="008714A9" w:rsidP="002F2C5C">
      <w:pPr>
        <w:tabs>
          <w:tab w:val="right" w:pos="8640"/>
          <w:tab w:val="right" w:pos="9540"/>
        </w:tabs>
        <w:jc w:val="both"/>
        <w:rPr>
          <w:rFonts w:cs="Times-Bold"/>
          <w:b/>
          <w:bCs/>
          <w:i/>
          <w:iCs/>
          <w:sz w:val="16"/>
          <w:szCs w:val="16"/>
        </w:rPr>
      </w:pPr>
    </w:p>
    <w:p w14:paraId="619DD080" w14:textId="77777777" w:rsidR="004028AB" w:rsidRDefault="004028AB" w:rsidP="002F2C5C">
      <w:pPr>
        <w:tabs>
          <w:tab w:val="right" w:pos="8640"/>
          <w:tab w:val="right" w:pos="9540"/>
        </w:tabs>
        <w:jc w:val="both"/>
        <w:rPr>
          <w:rFonts w:cs="Times-Bold"/>
          <w:b/>
          <w:bCs/>
          <w:i/>
          <w:iCs/>
          <w:sz w:val="16"/>
          <w:szCs w:val="16"/>
        </w:rPr>
      </w:pPr>
    </w:p>
    <w:p w14:paraId="114AB1EA" w14:textId="77777777" w:rsidR="004028AB" w:rsidRDefault="004028AB" w:rsidP="002F2C5C">
      <w:pPr>
        <w:tabs>
          <w:tab w:val="right" w:pos="8640"/>
          <w:tab w:val="right" w:pos="9540"/>
        </w:tabs>
        <w:jc w:val="both"/>
        <w:rPr>
          <w:rFonts w:cs="Times-Bold"/>
          <w:b/>
          <w:bCs/>
          <w:i/>
          <w:iCs/>
          <w:sz w:val="16"/>
          <w:szCs w:val="16"/>
        </w:rPr>
      </w:pPr>
    </w:p>
    <w:p w14:paraId="5B76019D" w14:textId="77777777" w:rsidR="004028AB" w:rsidRDefault="004028AB" w:rsidP="002F2C5C">
      <w:pPr>
        <w:tabs>
          <w:tab w:val="right" w:pos="8640"/>
          <w:tab w:val="right" w:pos="9540"/>
        </w:tabs>
        <w:jc w:val="both"/>
        <w:rPr>
          <w:rFonts w:cs="Times-Bold"/>
          <w:b/>
          <w:bCs/>
          <w:i/>
          <w:iCs/>
          <w:sz w:val="16"/>
          <w:szCs w:val="16"/>
        </w:rPr>
      </w:pPr>
    </w:p>
    <w:p w14:paraId="0AC40F27" w14:textId="77777777" w:rsidR="004028AB" w:rsidRDefault="004028AB" w:rsidP="002F2C5C">
      <w:pPr>
        <w:tabs>
          <w:tab w:val="right" w:pos="8640"/>
          <w:tab w:val="right" w:pos="9540"/>
        </w:tabs>
        <w:jc w:val="both"/>
        <w:rPr>
          <w:rFonts w:cs="Times-Bold"/>
          <w:b/>
          <w:bCs/>
          <w:i/>
          <w:iCs/>
          <w:sz w:val="16"/>
          <w:szCs w:val="16"/>
        </w:rPr>
      </w:pPr>
    </w:p>
    <w:p w14:paraId="18C86C1D" w14:textId="77777777" w:rsidR="004028AB" w:rsidRDefault="004028AB" w:rsidP="002F2C5C">
      <w:pPr>
        <w:tabs>
          <w:tab w:val="right" w:pos="8640"/>
          <w:tab w:val="right" w:pos="9540"/>
        </w:tabs>
        <w:jc w:val="both"/>
        <w:rPr>
          <w:rFonts w:cs="Times-Bold"/>
          <w:b/>
          <w:bCs/>
          <w:i/>
          <w:iCs/>
          <w:sz w:val="16"/>
          <w:szCs w:val="16"/>
        </w:rPr>
      </w:pPr>
    </w:p>
    <w:p w14:paraId="782DF79F" w14:textId="77777777" w:rsidR="004028AB" w:rsidRDefault="004028AB" w:rsidP="002F2C5C">
      <w:pPr>
        <w:tabs>
          <w:tab w:val="right" w:pos="8640"/>
          <w:tab w:val="right" w:pos="9540"/>
        </w:tabs>
        <w:jc w:val="both"/>
        <w:rPr>
          <w:rFonts w:cs="Times-Bold"/>
          <w:b/>
          <w:bCs/>
          <w:i/>
          <w:iCs/>
          <w:sz w:val="16"/>
          <w:szCs w:val="16"/>
        </w:rPr>
      </w:pPr>
    </w:p>
    <w:p w14:paraId="0367AAB5" w14:textId="77777777" w:rsidR="004028AB" w:rsidRDefault="004028AB" w:rsidP="002F2C5C">
      <w:pPr>
        <w:tabs>
          <w:tab w:val="right" w:pos="8640"/>
          <w:tab w:val="right" w:pos="9540"/>
        </w:tabs>
        <w:jc w:val="both"/>
        <w:rPr>
          <w:rFonts w:cs="Times-Bold"/>
          <w:b/>
          <w:bCs/>
          <w:i/>
          <w:iCs/>
          <w:sz w:val="16"/>
          <w:szCs w:val="16"/>
        </w:rPr>
      </w:pPr>
    </w:p>
    <w:p w14:paraId="6A0B4988" w14:textId="77777777" w:rsidR="004028AB" w:rsidRDefault="004028AB" w:rsidP="002F2C5C">
      <w:pPr>
        <w:tabs>
          <w:tab w:val="right" w:pos="8640"/>
          <w:tab w:val="right" w:pos="9540"/>
        </w:tabs>
        <w:jc w:val="both"/>
        <w:rPr>
          <w:rFonts w:cs="Times-Bold"/>
          <w:b/>
          <w:bCs/>
          <w:i/>
          <w:iCs/>
          <w:sz w:val="16"/>
          <w:szCs w:val="16"/>
        </w:rPr>
      </w:pPr>
    </w:p>
    <w:p w14:paraId="74331C7A" w14:textId="77777777" w:rsidR="004028AB" w:rsidRDefault="004028AB" w:rsidP="002F2C5C">
      <w:pPr>
        <w:tabs>
          <w:tab w:val="right" w:pos="8640"/>
          <w:tab w:val="right" w:pos="9540"/>
        </w:tabs>
        <w:jc w:val="both"/>
        <w:rPr>
          <w:rFonts w:cs="Times-Bold"/>
          <w:b/>
          <w:bCs/>
          <w:i/>
          <w:iCs/>
          <w:sz w:val="16"/>
          <w:szCs w:val="16"/>
        </w:rPr>
      </w:pPr>
    </w:p>
    <w:p w14:paraId="75A1EE5C" w14:textId="77777777" w:rsidR="004028AB" w:rsidRDefault="004028AB" w:rsidP="002F2C5C">
      <w:pPr>
        <w:tabs>
          <w:tab w:val="right" w:pos="8640"/>
          <w:tab w:val="right" w:pos="9540"/>
        </w:tabs>
        <w:jc w:val="both"/>
        <w:rPr>
          <w:rFonts w:cs="Times-Bold"/>
          <w:b/>
          <w:bCs/>
          <w:i/>
          <w:iCs/>
          <w:sz w:val="16"/>
          <w:szCs w:val="16"/>
        </w:rPr>
      </w:pPr>
    </w:p>
    <w:p w14:paraId="64A47C14" w14:textId="77777777" w:rsidR="004028AB" w:rsidRDefault="004028AB" w:rsidP="002F2C5C">
      <w:pPr>
        <w:tabs>
          <w:tab w:val="right" w:pos="8640"/>
          <w:tab w:val="right" w:pos="9540"/>
        </w:tabs>
        <w:jc w:val="both"/>
        <w:rPr>
          <w:rFonts w:cs="Times-Bold"/>
          <w:b/>
          <w:bCs/>
          <w:i/>
          <w:iCs/>
          <w:sz w:val="16"/>
          <w:szCs w:val="16"/>
        </w:rPr>
      </w:pPr>
    </w:p>
    <w:p w14:paraId="4790F6BE" w14:textId="77777777" w:rsidR="004028AB" w:rsidRDefault="004028AB" w:rsidP="002F2C5C">
      <w:pPr>
        <w:tabs>
          <w:tab w:val="right" w:pos="8640"/>
          <w:tab w:val="right" w:pos="9540"/>
        </w:tabs>
        <w:jc w:val="both"/>
        <w:rPr>
          <w:rFonts w:cs="Times-Bold"/>
          <w:b/>
          <w:bCs/>
          <w:i/>
          <w:iCs/>
          <w:sz w:val="16"/>
          <w:szCs w:val="16"/>
        </w:rPr>
      </w:pPr>
    </w:p>
    <w:p w14:paraId="5A02D485" w14:textId="77777777" w:rsidR="004028AB" w:rsidRDefault="004028AB" w:rsidP="002F2C5C">
      <w:pPr>
        <w:tabs>
          <w:tab w:val="right" w:pos="8640"/>
          <w:tab w:val="right" w:pos="9540"/>
        </w:tabs>
        <w:jc w:val="both"/>
        <w:rPr>
          <w:rFonts w:cs="Times-Bold"/>
          <w:b/>
          <w:bCs/>
          <w:i/>
          <w:iCs/>
          <w:sz w:val="16"/>
          <w:szCs w:val="16"/>
        </w:rPr>
      </w:pPr>
    </w:p>
    <w:p w14:paraId="42CC87AD" w14:textId="77777777" w:rsidR="004028AB" w:rsidRDefault="004028AB" w:rsidP="002F2C5C">
      <w:pPr>
        <w:tabs>
          <w:tab w:val="right" w:pos="8640"/>
          <w:tab w:val="right" w:pos="9540"/>
        </w:tabs>
        <w:jc w:val="both"/>
        <w:rPr>
          <w:rFonts w:cs="Times-Bold"/>
          <w:b/>
          <w:bCs/>
          <w:i/>
          <w:iCs/>
          <w:sz w:val="16"/>
          <w:szCs w:val="16"/>
        </w:rPr>
      </w:pPr>
    </w:p>
    <w:p w14:paraId="0552DF3B" w14:textId="37EB8545"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44E3D1A" w14:textId="11F6E74B"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lastRenderedPageBreak/>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4061F188"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087BB405" w14:textId="0CB5CD7B" w:rsidR="00607134" w:rsidRDefault="00607134" w:rsidP="00CF366C">
      <w:pPr>
        <w:autoSpaceDE w:val="0"/>
        <w:autoSpaceDN w:val="0"/>
        <w:adjustRightInd w:val="0"/>
        <w:ind w:left="900" w:firstLine="720"/>
        <w:rPr>
          <w:rFonts w:ascii="Times" w:hAnsi="Times" w:cs="Times"/>
          <w:b/>
          <w:bCs/>
        </w:rPr>
      </w:pPr>
    </w:p>
    <w:p w14:paraId="15947EBD" w14:textId="21EFDD59" w:rsidR="00607134" w:rsidRDefault="00607134" w:rsidP="004028AB">
      <w:pPr>
        <w:spacing w:after="120"/>
        <w:rPr>
          <w:b/>
          <w:bCs/>
          <w:color w:val="000000"/>
          <w:sz w:val="22"/>
          <w:szCs w:val="22"/>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5989ADC" w14:textId="20DA5D6E" w:rsidR="00607134" w:rsidRPr="00607134" w:rsidRDefault="00607134" w:rsidP="00607134">
      <w:pPr>
        <w:autoSpaceDE w:val="0"/>
        <w:autoSpaceDN w:val="0"/>
        <w:adjustRightInd w:val="0"/>
        <w:rPr>
          <w:rFonts w:cs="Times"/>
          <w:b/>
          <w:bCs/>
          <w:sz w:val="22"/>
          <w:szCs w:val="22"/>
        </w:rPr>
      </w:pPr>
      <w:r w:rsidRPr="00607134">
        <w:rPr>
          <w:b/>
          <w:bCs/>
          <w:color w:val="000000"/>
          <w:sz w:val="22"/>
          <w:szCs w:val="22"/>
        </w:rPr>
        <w:t>D</w:t>
      </w:r>
      <w:r>
        <w:rPr>
          <w:b/>
          <w:bCs/>
          <w:color w:val="000000"/>
          <w:sz w:val="22"/>
          <w:szCs w:val="22"/>
        </w:rPr>
        <w:t>UET (8:30)</w:t>
      </w:r>
      <w:r>
        <w:rPr>
          <w:b/>
          <w:bCs/>
          <w:color w:val="000000"/>
          <w:sz w:val="22"/>
          <w:szCs w:val="22"/>
        </w:rPr>
        <w:tab/>
      </w:r>
      <w:r>
        <w:rPr>
          <w:b/>
          <w:bCs/>
          <w:color w:val="000000"/>
          <w:sz w:val="22"/>
          <w:szCs w:val="22"/>
        </w:rPr>
        <w:tab/>
      </w:r>
      <w:r>
        <w:rPr>
          <w:b/>
          <w:bCs/>
          <w:color w:val="000000"/>
          <w:sz w:val="22"/>
          <w:szCs w:val="22"/>
        </w:rPr>
        <w:tab/>
      </w:r>
      <w:r>
        <w:rPr>
          <w:b/>
          <w:bCs/>
          <w:color w:val="000000"/>
          <w:sz w:val="22"/>
          <w:szCs w:val="22"/>
        </w:rPr>
        <w:tab/>
      </w:r>
      <w:r w:rsidRPr="00607134">
        <w:rPr>
          <w:b/>
          <w:bCs/>
          <w:color w:val="000000"/>
          <w:sz w:val="22"/>
          <w:szCs w:val="22"/>
        </w:rPr>
        <w:tab/>
      </w:r>
      <w:r>
        <w:rPr>
          <w:b/>
          <w:bCs/>
          <w:color w:val="000000"/>
          <w:sz w:val="22"/>
          <w:szCs w:val="22"/>
        </w:rPr>
        <w:t xml:space="preserve">                   </w:t>
      </w:r>
      <w:r w:rsidRPr="00607134">
        <w:rPr>
          <w:b/>
          <w:bCs/>
          <w:color w:val="000000"/>
          <w:sz w:val="22"/>
          <w:szCs w:val="22"/>
        </w:rPr>
        <w:t>Pachelbel’s Canon/Seek Ye First</w:t>
      </w:r>
    </w:p>
    <w:p w14:paraId="73A4CA99" w14:textId="1A69F520" w:rsidR="00775E20" w:rsidRDefault="00775E20" w:rsidP="00775E20">
      <w:pPr>
        <w:rPr>
          <w:rFonts w:cs="Times"/>
          <w:b/>
          <w:bCs/>
          <w:i/>
          <w:iCs/>
          <w:sz w:val="16"/>
          <w:szCs w:val="16"/>
        </w:rPr>
      </w:pPr>
    </w:p>
    <w:p w14:paraId="5074795B" w14:textId="1F607DF7" w:rsidR="00607134" w:rsidRDefault="00607134" w:rsidP="00607134">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2B3A5C09" w14:textId="77777777" w:rsidR="00775E20" w:rsidRDefault="00775E20" w:rsidP="00362926">
      <w:pPr>
        <w:pStyle w:val="Captionindentsmall"/>
        <w:spacing w:after="0"/>
        <w:jc w:val="both"/>
        <w:rPr>
          <w:b/>
          <w:bCs/>
          <w:i w:val="0"/>
          <w:sz w:val="22"/>
          <w:szCs w:val="22"/>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217C287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3280FA1" w14:textId="77777777" w:rsidR="004028AB" w:rsidRPr="004028AB" w:rsidRDefault="004028AB" w:rsidP="004873B2">
      <w:pPr>
        <w:ind w:left="540" w:hanging="540"/>
        <w:jc w:val="both"/>
        <w:rPr>
          <w:rFonts w:eastAsiaTheme="minorEastAsia" w:cs="Times"/>
          <w:b/>
          <w:bCs/>
          <w:sz w:val="16"/>
          <w:szCs w:val="16"/>
        </w:rPr>
      </w:pPr>
    </w:p>
    <w:p w14:paraId="33B33134" w14:textId="61647BC2" w:rsidR="00785A28" w:rsidRDefault="00785A28" w:rsidP="00785A28">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05D6CE2E" w14:textId="77777777" w:rsidR="004028AB" w:rsidRPr="004028AB" w:rsidRDefault="004028AB" w:rsidP="004028AB">
      <w:pPr>
        <w:keepNext/>
        <w:tabs>
          <w:tab w:val="right" w:pos="7200"/>
        </w:tabs>
        <w:spacing w:before="360" w:after="200"/>
        <w:rPr>
          <w:rFonts w:ascii="Candara" w:hAnsi="Candara"/>
          <w:b/>
          <w:bCs/>
          <w:color w:val="000000"/>
          <w:sz w:val="26"/>
          <w:szCs w:val="26"/>
        </w:rPr>
      </w:pPr>
      <w:r w:rsidRPr="004028AB">
        <w:rPr>
          <w:rFonts w:ascii="Candara" w:hAnsi="Candara"/>
          <w:b/>
          <w:bCs/>
          <w:color w:val="000000"/>
          <w:sz w:val="26"/>
          <w:szCs w:val="26"/>
        </w:rPr>
        <w:lastRenderedPageBreak/>
        <w:t>817 Lord, Thee I Love with All My Heart</w:t>
      </w:r>
      <w:r w:rsidRPr="004028AB">
        <w:rPr>
          <w:rFonts w:ascii="Candara" w:hAnsi="Candara"/>
          <w:b/>
          <w:bCs/>
          <w:color w:val="000000"/>
          <w:sz w:val="26"/>
          <w:szCs w:val="26"/>
        </w:rPr>
        <w:tab/>
      </w:r>
      <w:r w:rsidRPr="004028AB">
        <w:rPr>
          <w:rFonts w:ascii="Candara" w:hAnsi="Candara"/>
          <w:i/>
          <w:iCs/>
          <w:color w:val="000000"/>
          <w:sz w:val="20"/>
          <w:szCs w:val="20"/>
        </w:rPr>
        <w:t>CW 817</w:t>
      </w:r>
    </w:p>
    <w:p w14:paraId="1CB075E8"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1BC0DC29" wp14:editId="50CAC7F7">
            <wp:extent cx="4572000" cy="830580"/>
            <wp:effectExtent l="0" t="0" r="0" b="7620"/>
            <wp:docPr id="32" name="Picture 32" descr="https://builder.christianworship.com/static-assets/composite/print/AGsrxPV2He~Z3t_yxoZZmZuyp7gXXf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AGsrxPV2He~Z3t_yxoZZmZuyp7gXXf7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14:paraId="38A80BCA"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0E663BFB" wp14:editId="0317B938">
            <wp:extent cx="4572000" cy="960120"/>
            <wp:effectExtent l="0" t="0" r="0" b="0"/>
            <wp:docPr id="9" name="Picture 9" descr="https://builder.christianworship.com/static-assets/composite/print/yOyLsWnxo~0uf8uvpSpPCO1lC6ZcYX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yOyLsWnxo~0uf8uvpSpPCO1lC6ZcYXm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21D91B4D"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40295330" wp14:editId="0C693AF9">
            <wp:extent cx="4572000" cy="952500"/>
            <wp:effectExtent l="0" t="0" r="0" b="0"/>
            <wp:docPr id="10" name="Picture 10" descr="https://builder.christianworship.com/static-assets/composite/print/OcZAlqpfP8J1RhVcfICOUo50css5S6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OcZAlqpfP8J1RhVcfICOUo50css5S6F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0F9276D"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3C082777" wp14:editId="1FDEE53C">
            <wp:extent cx="4572000" cy="952500"/>
            <wp:effectExtent l="0" t="0" r="0" b="0"/>
            <wp:docPr id="11" name="Picture 11" descr="https://builder.christianworship.com/static-assets/composite/print/W_8SP47Mc5Br_0BsfR0qOeyu2MYuj2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W_8SP47Mc5Br_0BsfR0qOeyu2MYuj2j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116A3AE5"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450D02F1" wp14:editId="1F36B0B8">
            <wp:extent cx="4572000" cy="952500"/>
            <wp:effectExtent l="0" t="0" r="0" b="0"/>
            <wp:docPr id="12" name="Picture 12" descr="https://builder.christianworship.com/static-assets/composite/print/MJ1BRRGwpKZkgV2Fh7kMbuWQ9_RWoW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MJ1BRRGwpKZkgV2Fh7kMbuWQ9_RWoW9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36222CE"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10263C2B" wp14:editId="25DEEF60">
            <wp:extent cx="4572000" cy="952500"/>
            <wp:effectExtent l="0" t="0" r="0" b="0"/>
            <wp:docPr id="34" name="Picture 34" descr="https://builder.christianworship.com/static-assets/composite/print/GhrqWXaHN0bxlaiIWIgLJ3zdyMxpB6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GhrqWXaHN0bxlaiIWIgLJ3zdyMxpB6Jj.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56DE1AD7"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lastRenderedPageBreak/>
        <w:drawing>
          <wp:inline distT="0" distB="0" distL="0" distR="0" wp14:anchorId="749200BA" wp14:editId="2032CB05">
            <wp:extent cx="4572000" cy="952500"/>
            <wp:effectExtent l="0" t="0" r="0" b="0"/>
            <wp:docPr id="35" name="Picture 35" descr="https://builder.christianworship.com/static-assets/composite/print/9dcy818yvD3D08cJ9zvLUtV7D7D4sH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9dcy818yvD3D08cJ9zvLUtV7D7D4sHG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21B89A6D"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57A34493" wp14:editId="2D8A995D">
            <wp:extent cx="4572000" cy="952500"/>
            <wp:effectExtent l="0" t="0" r="0" b="0"/>
            <wp:docPr id="36" name="Picture 36" descr="https://builder.christianworship.com/static-assets/composite/print/yALkSMxZCv2vskRKCXhKIQYAJ5PEc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yALkSMxZCv2vskRKCXhKIQYAJ5PEcTR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20905CA"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028AB">
        <w:rPr>
          <w:rFonts w:ascii="Candara" w:hAnsi="Candara"/>
          <w:color w:val="000000"/>
          <w:sz w:val="12"/>
          <w:szCs w:val="12"/>
        </w:rPr>
        <w:t xml:space="preserve">Text: tr. Catherine </w:t>
      </w:r>
      <w:proofErr w:type="spellStart"/>
      <w:r w:rsidRPr="004028AB">
        <w:rPr>
          <w:rFonts w:ascii="Candara" w:hAnsi="Candara"/>
          <w:color w:val="000000"/>
          <w:sz w:val="12"/>
          <w:szCs w:val="12"/>
        </w:rPr>
        <w:t>Winkworth</w:t>
      </w:r>
      <w:proofErr w:type="spellEnd"/>
      <w:r w:rsidRPr="004028AB">
        <w:rPr>
          <w:rFonts w:ascii="Candara" w:hAnsi="Candara"/>
          <w:color w:val="000000"/>
          <w:sz w:val="12"/>
          <w:szCs w:val="12"/>
        </w:rPr>
        <w:t xml:space="preserve">, 1827–1878, alt.; Martin M. </w:t>
      </w:r>
      <w:proofErr w:type="spellStart"/>
      <w:r w:rsidRPr="004028AB">
        <w:rPr>
          <w:rFonts w:ascii="Candara" w:hAnsi="Candara"/>
          <w:color w:val="000000"/>
          <w:sz w:val="12"/>
          <w:szCs w:val="12"/>
        </w:rPr>
        <w:t>Schalling</w:t>
      </w:r>
      <w:proofErr w:type="spellEnd"/>
      <w:r w:rsidRPr="004028AB">
        <w:rPr>
          <w:rFonts w:ascii="Candara" w:hAnsi="Candara"/>
          <w:color w:val="000000"/>
          <w:sz w:val="12"/>
          <w:szCs w:val="12"/>
        </w:rPr>
        <w:t>, 1532–1608</w:t>
      </w:r>
      <w:r w:rsidRPr="004028AB">
        <w:rPr>
          <w:rFonts w:ascii="Candara" w:hAnsi="Candara"/>
          <w:color w:val="000000"/>
          <w:sz w:val="12"/>
          <w:szCs w:val="12"/>
        </w:rPr>
        <w:br/>
        <w:t xml:space="preserve">Tune: </w:t>
      </w:r>
      <w:proofErr w:type="spellStart"/>
      <w:r w:rsidRPr="004028AB">
        <w:rPr>
          <w:rFonts w:ascii="Candara" w:hAnsi="Candara"/>
          <w:color w:val="000000"/>
          <w:sz w:val="12"/>
          <w:szCs w:val="12"/>
        </w:rPr>
        <w:t>Zwey</w:t>
      </w:r>
      <w:proofErr w:type="spellEnd"/>
      <w:r w:rsidRPr="004028AB">
        <w:rPr>
          <w:rFonts w:ascii="Candara" w:hAnsi="Candara"/>
          <w:color w:val="000000"/>
          <w:sz w:val="12"/>
          <w:szCs w:val="12"/>
        </w:rPr>
        <w:t xml:space="preserve"> </w:t>
      </w:r>
      <w:proofErr w:type="spellStart"/>
      <w:r w:rsidRPr="004028AB">
        <w:rPr>
          <w:rFonts w:ascii="Candara" w:hAnsi="Candara"/>
          <w:color w:val="000000"/>
          <w:sz w:val="12"/>
          <w:szCs w:val="12"/>
        </w:rPr>
        <w:t>Bücher</w:t>
      </w:r>
      <w:proofErr w:type="spellEnd"/>
      <w:r w:rsidRPr="004028AB">
        <w:rPr>
          <w:rFonts w:ascii="Candara" w:hAnsi="Candara"/>
          <w:color w:val="000000"/>
          <w:sz w:val="12"/>
          <w:szCs w:val="12"/>
        </w:rPr>
        <w:t xml:space="preserve"> . . . </w:t>
      </w:r>
      <w:proofErr w:type="spellStart"/>
      <w:r w:rsidRPr="004028AB">
        <w:rPr>
          <w:rFonts w:ascii="Candara" w:hAnsi="Candara"/>
          <w:color w:val="000000"/>
          <w:sz w:val="12"/>
          <w:szCs w:val="12"/>
        </w:rPr>
        <w:t>Tablatur</w:t>
      </w:r>
      <w:proofErr w:type="spellEnd"/>
      <w:r w:rsidRPr="004028AB">
        <w:rPr>
          <w:rFonts w:ascii="Candara" w:hAnsi="Candara"/>
          <w:color w:val="000000"/>
          <w:sz w:val="12"/>
          <w:szCs w:val="12"/>
        </w:rPr>
        <w:t xml:space="preserve">, </w:t>
      </w:r>
      <w:proofErr w:type="spellStart"/>
      <w:r w:rsidRPr="004028AB">
        <w:rPr>
          <w:rFonts w:ascii="Candara" w:hAnsi="Candara"/>
          <w:color w:val="000000"/>
          <w:sz w:val="12"/>
          <w:szCs w:val="12"/>
        </w:rPr>
        <w:t>Strassburg</w:t>
      </w:r>
      <w:proofErr w:type="spellEnd"/>
      <w:r w:rsidRPr="004028AB">
        <w:rPr>
          <w:rFonts w:ascii="Candara" w:hAnsi="Candara"/>
          <w:color w:val="000000"/>
          <w:sz w:val="12"/>
          <w:szCs w:val="12"/>
        </w:rPr>
        <w:t>, 1577</w:t>
      </w:r>
      <w:r w:rsidRPr="004028AB">
        <w:rPr>
          <w:rFonts w:ascii="Candara" w:hAnsi="Candara"/>
          <w:color w:val="000000"/>
          <w:sz w:val="12"/>
          <w:szCs w:val="12"/>
        </w:rPr>
        <w:br/>
        <w:t>Text and tune: Public domain</w:t>
      </w:r>
    </w:p>
    <w:p w14:paraId="6F2FE714"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A13BC85"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835408B" w14:textId="77777777" w:rsidR="004028AB" w:rsidRDefault="004028AB" w:rsidP="00FB0768">
      <w:pPr>
        <w:spacing w:after="120"/>
        <w:ind w:left="540" w:hanging="540"/>
        <w:rPr>
          <w:rFonts w:eastAsiaTheme="minorEastAsia" w:cs="Times"/>
          <w:b/>
          <w:bCs/>
          <w:sz w:val="20"/>
          <w:szCs w:val="20"/>
        </w:rPr>
      </w:pPr>
    </w:p>
    <w:p w14:paraId="4C3D0253" w14:textId="392A5615"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23C3312D" w14:textId="664C291D"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476D3696" w14:textId="77777777" w:rsidR="004028AB" w:rsidRPr="004028AB" w:rsidRDefault="004028AB" w:rsidP="004028AB">
      <w:pPr>
        <w:keepNext/>
        <w:tabs>
          <w:tab w:val="right" w:pos="7200"/>
        </w:tabs>
        <w:spacing w:before="360" w:after="200"/>
        <w:rPr>
          <w:rFonts w:ascii="Candara" w:hAnsi="Candara"/>
          <w:b/>
          <w:bCs/>
          <w:color w:val="000000"/>
          <w:sz w:val="26"/>
          <w:szCs w:val="26"/>
        </w:rPr>
      </w:pPr>
      <w:r w:rsidRPr="004028AB">
        <w:rPr>
          <w:rFonts w:ascii="Candara" w:hAnsi="Candara"/>
          <w:b/>
          <w:bCs/>
          <w:color w:val="000000"/>
          <w:sz w:val="26"/>
          <w:szCs w:val="26"/>
        </w:rPr>
        <w:lastRenderedPageBreak/>
        <w:t>932 Sent Forth by God’s Blessing</w:t>
      </w:r>
      <w:r w:rsidRPr="004028AB">
        <w:rPr>
          <w:rFonts w:ascii="Candara" w:hAnsi="Candara"/>
          <w:b/>
          <w:bCs/>
          <w:color w:val="000000"/>
          <w:sz w:val="26"/>
          <w:szCs w:val="26"/>
        </w:rPr>
        <w:tab/>
      </w:r>
      <w:r w:rsidRPr="004028AB">
        <w:rPr>
          <w:rFonts w:ascii="Candara" w:hAnsi="Candara"/>
          <w:i/>
          <w:iCs/>
          <w:color w:val="000000"/>
          <w:sz w:val="20"/>
          <w:szCs w:val="20"/>
        </w:rPr>
        <w:t>CW 932</w:t>
      </w:r>
    </w:p>
    <w:p w14:paraId="43D3E66B"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2A2C16BA" wp14:editId="78709756">
            <wp:extent cx="4572000" cy="693420"/>
            <wp:effectExtent l="0" t="0" r="0" b="0"/>
            <wp:docPr id="38" name="Picture 38" descr="https://builder.christianworship.com/static-assets/composite/print/ldOvwAXivmuzsw7upnbra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ilder.christianworship.com/static-assets/composite/print/ldOvwAXivmuzsw7upnbrah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693420"/>
                    </a:xfrm>
                    <a:prstGeom prst="rect">
                      <a:avLst/>
                    </a:prstGeom>
                    <a:noFill/>
                    <a:ln>
                      <a:noFill/>
                    </a:ln>
                  </pic:spPr>
                </pic:pic>
              </a:graphicData>
            </a:graphic>
          </wp:inline>
        </w:drawing>
      </w:r>
    </w:p>
    <w:p w14:paraId="333B6D1D"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126AC02C" wp14:editId="245B0A43">
            <wp:extent cx="4572000" cy="822960"/>
            <wp:effectExtent l="0" t="0" r="0" b="0"/>
            <wp:docPr id="25" name="Picture 25" descr="https://builder.christianworship.com/static-assets/composite/print/67~fUmW2pz9SRpuevJcuu7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uilder.christianworship.com/static-assets/composite/print/67~fUmW2pz9SRpuevJcuu7qq.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09D5CE00"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53A5819B" wp14:editId="0F6A0C46">
            <wp:extent cx="4572000" cy="822960"/>
            <wp:effectExtent l="0" t="0" r="0" b="0"/>
            <wp:docPr id="39" name="Picture 39" descr="https://builder.christianworship.com/static-assets/composite/print/Q6JPuXbi_6_a3WZRwTDf0Z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uilder.christianworship.com/static-assets/composite/print/Q6JPuXbi_6_a3WZRwTDf0Ze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6A4C8F05"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7265A1A8" wp14:editId="3FF7AE21">
            <wp:extent cx="4572000" cy="822960"/>
            <wp:effectExtent l="0" t="0" r="0" b="0"/>
            <wp:docPr id="27" name="Picture 27" descr="https://builder.christianworship.com/static-assets/composite/print/~WLpz8OoBZfK8kQvP_B4_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uilder.christianworship.com/static-assets/composite/print/~WLpz8OoBZfK8kQvP_B4_7Y~.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1617956D"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1BE00AD2" wp14:editId="7D0BE42A">
            <wp:extent cx="4572000" cy="822960"/>
            <wp:effectExtent l="0" t="0" r="0" b="0"/>
            <wp:docPr id="40" name="Picture 40" descr="https://builder.christianworship.com/static-assets/composite/print/ESWzeJ9FeWYePiuH~FJLa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uilder.christianworship.com/static-assets/composite/print/ESWzeJ9FeWYePiuH~FJLaaA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21CC2B93"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4C3D2335" wp14:editId="607C7D25">
            <wp:extent cx="4572000" cy="800100"/>
            <wp:effectExtent l="0" t="0" r="0" b="0"/>
            <wp:docPr id="29" name="Picture 29" descr="https://builder.christianworship.com/static-assets/composite/print/AUykNHty642ujT8QuvimvO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uilder.christianworship.com/static-assets/composite/print/AUykNHty642ujT8QuvimvO__.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30B069FD"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22D9ECEE" wp14:editId="1D631CF0">
            <wp:extent cx="4572000" cy="845820"/>
            <wp:effectExtent l="0" t="0" r="0" b="0"/>
            <wp:docPr id="30" name="Picture 30" descr="https://builder.christianworship.com/static-assets/composite/print/wbjQmdhjfRcWL53t4oNFf~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uilder.christianworship.com/static-assets/composite/print/wbjQmdhjfRcWL53t4oNFf~zZ.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845820"/>
                    </a:xfrm>
                    <a:prstGeom prst="rect">
                      <a:avLst/>
                    </a:prstGeom>
                    <a:noFill/>
                    <a:ln>
                      <a:noFill/>
                    </a:ln>
                  </pic:spPr>
                </pic:pic>
              </a:graphicData>
            </a:graphic>
          </wp:inline>
        </w:drawing>
      </w:r>
    </w:p>
    <w:p w14:paraId="7ADEE29A"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028AB">
        <w:rPr>
          <w:rFonts w:ascii="Constantia" w:hAnsi="Constantia"/>
          <w:noProof/>
          <w:color w:val="000000"/>
          <w:sz w:val="21"/>
          <w:szCs w:val="21"/>
        </w:rPr>
        <w:drawing>
          <wp:inline distT="0" distB="0" distL="0" distR="0" wp14:anchorId="7E59D8AF" wp14:editId="57DAA5F0">
            <wp:extent cx="4572000" cy="807720"/>
            <wp:effectExtent l="0" t="0" r="0" b="0"/>
            <wp:docPr id="31" name="Picture 31" descr="https://builder.christianworship.com/static-assets/composite/print/jxVhhOMQy~8pjNHN44AQdZ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uilder.christianworship.com/static-assets/composite/print/jxVhhOMQy~8pjNHN44AQdZx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14:paraId="53A82A07"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028AB">
        <w:rPr>
          <w:rFonts w:ascii="Candara" w:hAnsi="Candara"/>
          <w:color w:val="000000"/>
          <w:sz w:val="12"/>
          <w:szCs w:val="12"/>
        </w:rPr>
        <w:lastRenderedPageBreak/>
        <w:t xml:space="preserve">Text: Omer </w:t>
      </w:r>
      <w:proofErr w:type="spellStart"/>
      <w:r w:rsidRPr="004028AB">
        <w:rPr>
          <w:rFonts w:ascii="Candara" w:hAnsi="Candara"/>
          <w:color w:val="000000"/>
          <w:sz w:val="12"/>
          <w:szCs w:val="12"/>
        </w:rPr>
        <w:t>Westendorf</w:t>
      </w:r>
      <w:proofErr w:type="spellEnd"/>
      <w:r w:rsidRPr="004028AB">
        <w:rPr>
          <w:rFonts w:ascii="Candara" w:hAnsi="Candara"/>
          <w:color w:val="000000"/>
          <w:sz w:val="12"/>
          <w:szCs w:val="12"/>
        </w:rPr>
        <w:t>, 1916–1997, alt.</w:t>
      </w:r>
      <w:r w:rsidRPr="004028AB">
        <w:rPr>
          <w:rFonts w:ascii="Candara" w:hAnsi="Candara"/>
          <w:color w:val="000000"/>
          <w:sz w:val="12"/>
          <w:szCs w:val="12"/>
        </w:rPr>
        <w:br/>
        <w:t>Tune: Welsh</w:t>
      </w:r>
      <w:r w:rsidRPr="004028AB">
        <w:rPr>
          <w:rFonts w:ascii="Candara" w:hAnsi="Candara"/>
          <w:color w:val="000000"/>
          <w:sz w:val="12"/>
          <w:szCs w:val="12"/>
        </w:rPr>
        <w:br/>
        <w:t xml:space="preserve">Text: © 1964 World Library Publications, a division of GIA Publications, Inc. Used by permission: </w:t>
      </w:r>
      <w:proofErr w:type="spellStart"/>
      <w:r w:rsidRPr="004028AB">
        <w:rPr>
          <w:rFonts w:ascii="Candara" w:hAnsi="Candara"/>
          <w:color w:val="000000"/>
          <w:sz w:val="12"/>
          <w:szCs w:val="12"/>
        </w:rPr>
        <w:t>OneLicense</w:t>
      </w:r>
      <w:proofErr w:type="spellEnd"/>
      <w:r w:rsidRPr="004028AB">
        <w:rPr>
          <w:rFonts w:ascii="Candara" w:hAnsi="Candara"/>
          <w:color w:val="000000"/>
          <w:sz w:val="12"/>
          <w:szCs w:val="12"/>
        </w:rPr>
        <w:t xml:space="preserve"> no. 727703</w:t>
      </w:r>
      <w:r w:rsidRPr="004028AB">
        <w:rPr>
          <w:rFonts w:ascii="Candara" w:hAnsi="Candara"/>
          <w:color w:val="000000"/>
          <w:sz w:val="12"/>
          <w:szCs w:val="12"/>
        </w:rPr>
        <w:br/>
        <w:t>Tune: Public domain</w:t>
      </w:r>
    </w:p>
    <w:p w14:paraId="75612096" w14:textId="77777777" w:rsidR="004028AB" w:rsidRPr="004028AB" w:rsidRDefault="004028AB" w:rsidP="004028A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5B5A978" w14:textId="77777777" w:rsidR="000F2E02" w:rsidRDefault="000F2E02" w:rsidP="00FD3625">
      <w:pPr>
        <w:pStyle w:val="Heading"/>
        <w:rPr>
          <w:u w:val="single"/>
        </w:rPr>
      </w:pPr>
    </w:p>
    <w:p w14:paraId="2FF859B7" w14:textId="77777777" w:rsidR="000F2E02" w:rsidRDefault="000F2E02" w:rsidP="00FD3625">
      <w:pPr>
        <w:pStyle w:val="Heading"/>
        <w:rPr>
          <w:u w:val="single"/>
        </w:rPr>
      </w:pPr>
    </w:p>
    <w:p w14:paraId="77099766" w14:textId="553366B7" w:rsidR="00FD3625" w:rsidRPr="00D236F9" w:rsidRDefault="00FD3625" w:rsidP="00FD3625">
      <w:pPr>
        <w:pStyle w:val="Heading"/>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20E730BF"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proofErr w:type="spellStart"/>
      <w:r w:rsidR="00785A28">
        <w:rPr>
          <w:rFonts w:eastAsia="ヒラギノ角ゴ Pro W3" w:cs="Segoe UI"/>
          <w:color w:val="000000"/>
          <w:sz w:val="20"/>
          <w:szCs w:val="20"/>
        </w:rPr>
        <w:t>Pappenfuss</w:t>
      </w:r>
      <w:proofErr w:type="spellEnd"/>
    </w:p>
    <w:p w14:paraId="100662EF" w14:textId="3574E3BE" w:rsidR="00775E20" w:rsidRDefault="000432FF" w:rsidP="000A3896">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0F2E02">
        <w:rPr>
          <w:rFonts w:eastAsia="ヒラギノ角ゴ Pro W3" w:cs="Segoe UI"/>
          <w:color w:val="000000"/>
          <w:sz w:val="20"/>
          <w:szCs w:val="20"/>
          <w:u w:color="B3B3B3"/>
        </w:rPr>
        <w:t xml:space="preserve">Marcia Marion </w:t>
      </w:r>
      <w:proofErr w:type="spellStart"/>
      <w:r w:rsidR="000F2E02">
        <w:rPr>
          <w:rFonts w:eastAsia="ヒラギノ角ゴ Pro W3" w:cs="Segoe UI"/>
          <w:color w:val="000000"/>
          <w:sz w:val="20"/>
          <w:szCs w:val="20"/>
          <w:u w:color="B3B3B3"/>
        </w:rPr>
        <w:t>Ackling</w:t>
      </w:r>
      <w:proofErr w:type="spellEnd"/>
    </w:p>
    <w:p w14:paraId="6051BDB9" w14:textId="595D934B" w:rsidR="004028AB" w:rsidRPr="004028AB" w:rsidRDefault="004028AB" w:rsidP="000A3896">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u w:color="B3B3B3"/>
        </w:rPr>
        <w:t>Instrumental Duet</w:t>
      </w:r>
      <w:r>
        <w:rPr>
          <w:rFonts w:eastAsia="ヒラギノ角ゴ Pro W3" w:cs="Segoe UI"/>
          <w:color w:val="000000"/>
          <w:sz w:val="20"/>
          <w:szCs w:val="20"/>
          <w:u w:color="B3B3B3"/>
        </w:rPr>
        <w:tab/>
        <w:t xml:space="preserve">Marcia Marion </w:t>
      </w:r>
      <w:proofErr w:type="spellStart"/>
      <w:r>
        <w:rPr>
          <w:rFonts w:eastAsia="ヒラギノ角ゴ Pro W3" w:cs="Segoe UI"/>
          <w:color w:val="000000"/>
          <w:sz w:val="20"/>
          <w:szCs w:val="20"/>
          <w:u w:color="B3B3B3"/>
        </w:rPr>
        <w:t>Ackling</w:t>
      </w:r>
      <w:proofErr w:type="spellEnd"/>
      <w:r>
        <w:rPr>
          <w:rFonts w:eastAsia="ヒラギノ角ゴ Pro W3" w:cs="Segoe UI"/>
          <w:color w:val="000000"/>
          <w:sz w:val="20"/>
          <w:szCs w:val="20"/>
          <w:u w:color="B3B3B3"/>
        </w:rPr>
        <w:t xml:space="preserve"> and Sarah </w:t>
      </w:r>
      <w:proofErr w:type="spellStart"/>
      <w:r>
        <w:rPr>
          <w:rFonts w:eastAsia="ヒラギノ角ゴ Pro W3" w:cs="Segoe UI"/>
          <w:color w:val="000000"/>
          <w:sz w:val="20"/>
          <w:szCs w:val="20"/>
          <w:u w:color="B3B3B3"/>
        </w:rPr>
        <w:t>Hanke</w:t>
      </w:r>
      <w:proofErr w:type="spellEnd"/>
    </w:p>
    <w:p w14:paraId="2454E9B4" w14:textId="65CA4032"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785A28">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0F2E02">
        <w:rPr>
          <w:rFonts w:eastAsia="ヒラギノ角ゴ Pro W3" w:cs="Segoe UI"/>
          <w:color w:val="000000"/>
          <w:sz w:val="20"/>
          <w:szCs w:val="20"/>
        </w:rPr>
        <w:t>Dave Stevenson</w:t>
      </w:r>
      <w:r w:rsidR="00ED4406">
        <w:rPr>
          <w:rFonts w:eastAsia="ヒラギノ角ゴ Pro W3" w:cs="Segoe UI"/>
          <w:color w:val="000000"/>
          <w:sz w:val="20"/>
          <w:szCs w:val="20"/>
        </w:rPr>
        <w:t xml:space="preserve"> and </w:t>
      </w:r>
      <w:r w:rsidR="00785A28">
        <w:rPr>
          <w:rFonts w:eastAsia="ヒラギノ角ゴ Pro W3" w:cs="Segoe UI"/>
          <w:color w:val="000000"/>
          <w:sz w:val="20"/>
          <w:szCs w:val="20"/>
        </w:rPr>
        <w:t>Jim Tice</w:t>
      </w:r>
    </w:p>
    <w:p w14:paraId="68966186" w14:textId="74B9ACEC"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785A28">
        <w:rPr>
          <w:rFonts w:eastAsia="ヒラギノ角ゴ Pro W3" w:cs="Segoe UI"/>
          <w:color w:val="000000"/>
          <w:sz w:val="20"/>
          <w:szCs w:val="20"/>
        </w:rPr>
        <w:t xml:space="preserve">Steve </w:t>
      </w:r>
      <w:proofErr w:type="spellStart"/>
      <w:r w:rsidR="00785A28">
        <w:rPr>
          <w:rFonts w:eastAsia="ヒラギノ角ゴ Pro W3" w:cs="Segoe UI"/>
          <w:color w:val="000000"/>
          <w:sz w:val="20"/>
          <w:szCs w:val="20"/>
        </w:rPr>
        <w:t>Hoeft</w:t>
      </w:r>
      <w:proofErr w:type="spellEnd"/>
      <w:r w:rsidR="00ED4406">
        <w:rPr>
          <w:rFonts w:eastAsia="ヒラギノ角ゴ Pro W3" w:cs="Segoe UI"/>
          <w:color w:val="000000"/>
          <w:sz w:val="20"/>
          <w:szCs w:val="20"/>
        </w:rPr>
        <w:t xml:space="preserve"> and </w:t>
      </w:r>
      <w:r w:rsidR="000F2E02">
        <w:rPr>
          <w:rFonts w:eastAsia="ヒラギノ角ゴ Pro W3" w:cs="Segoe UI"/>
          <w:color w:val="000000"/>
          <w:sz w:val="20"/>
          <w:szCs w:val="20"/>
        </w:rPr>
        <w:t xml:space="preserve">Jeff </w:t>
      </w:r>
      <w:proofErr w:type="spellStart"/>
      <w:r w:rsidR="000F2E02">
        <w:rPr>
          <w:rFonts w:eastAsia="ヒラギノ角ゴ Pro W3" w:cs="Segoe UI"/>
          <w:color w:val="000000"/>
          <w:sz w:val="20"/>
          <w:szCs w:val="20"/>
        </w:rPr>
        <w:t>Neuburger</w:t>
      </w:r>
      <w:proofErr w:type="spellEnd"/>
      <w:r w:rsidR="00B50B8C" w:rsidRPr="00B50B8C">
        <w:rPr>
          <w:rFonts w:eastAsia="ヒラギノ角ゴ Pro W3" w:cs="Segoe UI"/>
          <w:color w:val="000000"/>
          <w:sz w:val="20"/>
          <w:szCs w:val="20"/>
        </w:rPr>
        <w:t xml:space="preserve"> </w:t>
      </w:r>
    </w:p>
    <w:p w14:paraId="1F2D2104" w14:textId="5CB02E13"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785A28">
        <w:rPr>
          <w:rFonts w:eastAsia="ヒラギノ角ゴ Pro W3" w:cs="Segoe UI"/>
          <w:color w:val="000000"/>
          <w:sz w:val="20"/>
          <w:szCs w:val="20"/>
        </w:rPr>
        <w:t>8:30</w:t>
      </w:r>
      <w:r>
        <w:rPr>
          <w:rFonts w:eastAsia="ヒラギノ角ゴ Pro W3" w:cs="Segoe UI"/>
          <w:color w:val="000000"/>
          <w:sz w:val="20"/>
          <w:szCs w:val="20"/>
        </w:rPr>
        <w:t>)</w:t>
      </w:r>
      <w:r w:rsidR="00B50B8C">
        <w:rPr>
          <w:rFonts w:eastAsia="ヒラギノ角ゴ Pro W3" w:cs="Segoe UI"/>
          <w:color w:val="000000"/>
          <w:sz w:val="20"/>
          <w:szCs w:val="20"/>
        </w:rPr>
        <w:t xml:space="preserve"> </w:t>
      </w:r>
      <w:r w:rsidR="000F2E02">
        <w:rPr>
          <w:rFonts w:eastAsia="ヒラギノ角ゴ Pro W3" w:cs="Segoe UI"/>
          <w:color w:val="000000"/>
          <w:sz w:val="20"/>
          <w:szCs w:val="20"/>
        </w:rPr>
        <w:t xml:space="preserve">Dale </w:t>
      </w:r>
      <w:proofErr w:type="spellStart"/>
      <w:r w:rsidR="000F2E02">
        <w:rPr>
          <w:rFonts w:eastAsia="ヒラギノ角ゴ Pro W3" w:cs="Segoe UI"/>
          <w:color w:val="000000"/>
          <w:sz w:val="20"/>
          <w:szCs w:val="20"/>
        </w:rPr>
        <w:t>Finkbeiner</w:t>
      </w:r>
      <w:proofErr w:type="spellEnd"/>
      <w:r w:rsidR="000F2E02">
        <w:rPr>
          <w:rFonts w:eastAsia="ヒラギノ角ゴ Pro W3" w:cs="Segoe UI"/>
          <w:color w:val="000000"/>
          <w:sz w:val="20"/>
          <w:szCs w:val="20"/>
        </w:rPr>
        <w:t xml:space="preserve"> and Mark </w:t>
      </w:r>
      <w:proofErr w:type="spellStart"/>
      <w:r w:rsidR="000F2E02">
        <w:rPr>
          <w:rFonts w:eastAsia="ヒラギノ角ゴ Pro W3" w:cs="Segoe UI"/>
          <w:color w:val="000000"/>
          <w:sz w:val="20"/>
          <w:szCs w:val="20"/>
        </w:rPr>
        <w:t>Finkbeiner</w:t>
      </w:r>
      <w:proofErr w:type="spellEnd"/>
    </w:p>
    <w:p w14:paraId="0C4FB6E1" w14:textId="5AB0CB70"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0F2E02">
        <w:rPr>
          <w:rFonts w:eastAsia="ヒラギノ角ゴ Pro W3" w:cs="Segoe UI"/>
          <w:color w:val="000000"/>
          <w:sz w:val="20"/>
          <w:szCs w:val="20"/>
        </w:rPr>
        <w:t>Ed Sala and Al Whitley</w:t>
      </w:r>
      <w:r w:rsidR="00B50B8C">
        <w:rPr>
          <w:rFonts w:eastAsia="ヒラギノ角ゴ Pro W3" w:cs="Segoe UI"/>
          <w:color w:val="000000"/>
          <w:sz w:val="20"/>
          <w:szCs w:val="20"/>
        </w:rPr>
        <w:t xml:space="preserve"> </w:t>
      </w:r>
    </w:p>
    <w:p w14:paraId="6C28484A" w14:textId="11BB8030"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0F2E02">
        <w:rPr>
          <w:rFonts w:eastAsia="ヒラギノ角ゴ Pro W3" w:cs="Segoe UI"/>
          <w:color w:val="000000"/>
          <w:sz w:val="20"/>
          <w:szCs w:val="20"/>
        </w:rPr>
        <w:t xml:space="preserve">Barb </w:t>
      </w:r>
      <w:proofErr w:type="spellStart"/>
      <w:r w:rsidR="000F2E02">
        <w:rPr>
          <w:rFonts w:eastAsia="ヒラギノ角ゴ Pro W3" w:cs="Segoe UI"/>
          <w:color w:val="000000"/>
          <w:sz w:val="20"/>
          <w:szCs w:val="20"/>
        </w:rPr>
        <w:t>Neuburger</w:t>
      </w:r>
      <w:proofErr w:type="spellEnd"/>
      <w:r w:rsidR="000F2E02">
        <w:rPr>
          <w:rFonts w:eastAsia="ヒラギノ角ゴ Pro W3" w:cs="Segoe UI"/>
          <w:color w:val="000000"/>
          <w:sz w:val="20"/>
          <w:szCs w:val="20"/>
        </w:rPr>
        <w:t xml:space="preserve"> and Karen Tice</w:t>
      </w:r>
    </w:p>
    <w:p w14:paraId="606A2D53" w14:textId="2C5899D8"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0F2E02">
        <w:rPr>
          <w:rFonts w:eastAsia="ヒラギノ角ゴ Pro W3" w:cs="Segoe UI"/>
          <w:color w:val="000000"/>
          <w:sz w:val="20"/>
          <w:szCs w:val="20"/>
        </w:rPr>
        <w:t xml:space="preserve">Jake </w:t>
      </w:r>
      <w:proofErr w:type="spellStart"/>
      <w:r w:rsidR="000F2E02">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4A62D6">
      <w:pPr>
        <w:pStyle w:val="Body"/>
        <w:ind w:left="0"/>
        <w:jc w:val="center"/>
        <w:rPr>
          <w:rFonts w:eastAsia="Times New Roman" w:cs="Palatino"/>
          <w:iCs/>
          <w:color w:val="auto"/>
          <w:sz w:val="22"/>
          <w:szCs w:val="22"/>
        </w:rPr>
      </w:pPr>
      <w:hyperlink r:id="rId37"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6A76032" w:rsidR="002A3EFA" w:rsidRDefault="002A3EFA" w:rsidP="004B53DB">
      <w:pPr>
        <w:jc w:val="center"/>
        <w:rPr>
          <w:noProof/>
        </w:rPr>
      </w:pPr>
    </w:p>
    <w:p w14:paraId="1E2231C9" w14:textId="20DCBAC5" w:rsidR="004028AB" w:rsidRDefault="004028AB" w:rsidP="004B53DB">
      <w:pPr>
        <w:jc w:val="center"/>
        <w:rPr>
          <w:noProof/>
        </w:rPr>
      </w:pPr>
    </w:p>
    <w:p w14:paraId="4EF5EDBC" w14:textId="4BAE1ACA" w:rsidR="004028AB" w:rsidRDefault="004028AB" w:rsidP="004B53DB">
      <w:pPr>
        <w:jc w:val="center"/>
        <w:rPr>
          <w:noProof/>
        </w:rPr>
      </w:pPr>
    </w:p>
    <w:p w14:paraId="71469AE3" w14:textId="3CB0D8B2" w:rsidR="004028AB" w:rsidRDefault="004028AB" w:rsidP="004B53DB">
      <w:pPr>
        <w:jc w:val="center"/>
        <w:rPr>
          <w:noProof/>
        </w:rPr>
      </w:pPr>
    </w:p>
    <w:p w14:paraId="67760399" w14:textId="77777777" w:rsidR="004028AB" w:rsidRDefault="004028AB" w:rsidP="004B53DB">
      <w:pPr>
        <w:jc w:val="center"/>
        <w:rPr>
          <w:noProof/>
        </w:rPr>
      </w:pPr>
    </w:p>
    <w:p w14:paraId="3CD09244" w14:textId="77777777" w:rsidR="004028AB" w:rsidRDefault="004028AB" w:rsidP="00775E20">
      <w:pPr>
        <w:jc w:val="center"/>
        <w:rPr>
          <w:noProof/>
        </w:rPr>
      </w:pPr>
    </w:p>
    <w:p w14:paraId="07CDE711" w14:textId="77777777" w:rsidR="004028AB" w:rsidRDefault="004028AB" w:rsidP="00775E20">
      <w:pPr>
        <w:jc w:val="center"/>
        <w:rPr>
          <w:noProof/>
        </w:rPr>
      </w:pPr>
    </w:p>
    <w:p w14:paraId="329ABF2F" w14:textId="77777777" w:rsidR="004028AB" w:rsidRDefault="004028AB" w:rsidP="00775E20">
      <w:pPr>
        <w:jc w:val="center"/>
        <w:rPr>
          <w:noProof/>
        </w:rPr>
      </w:pPr>
    </w:p>
    <w:p w14:paraId="5D7D5EF1" w14:textId="77777777" w:rsidR="004028AB" w:rsidRDefault="004028AB" w:rsidP="00775E20">
      <w:pPr>
        <w:jc w:val="center"/>
        <w:rPr>
          <w:noProof/>
        </w:rPr>
      </w:pPr>
    </w:p>
    <w:p w14:paraId="5CA2E61D" w14:textId="77777777" w:rsidR="004028AB" w:rsidRDefault="004028AB" w:rsidP="00775E20">
      <w:pPr>
        <w:jc w:val="center"/>
        <w:rPr>
          <w:noProof/>
        </w:rPr>
      </w:pPr>
    </w:p>
    <w:p w14:paraId="19AE5B34" w14:textId="77777777" w:rsidR="004028AB" w:rsidRDefault="004028AB" w:rsidP="00775E20">
      <w:pPr>
        <w:jc w:val="center"/>
        <w:rPr>
          <w:noProof/>
        </w:rPr>
      </w:pPr>
    </w:p>
    <w:p w14:paraId="43F924F5" w14:textId="77777777" w:rsidR="004028AB" w:rsidRDefault="004028AB" w:rsidP="00775E20">
      <w:pPr>
        <w:jc w:val="center"/>
        <w:rPr>
          <w:noProof/>
        </w:rPr>
      </w:pPr>
    </w:p>
    <w:p w14:paraId="043267F4" w14:textId="77777777" w:rsidR="004028AB" w:rsidRDefault="004028AB" w:rsidP="00775E20">
      <w:pPr>
        <w:jc w:val="center"/>
        <w:rPr>
          <w:noProof/>
        </w:rPr>
      </w:pPr>
    </w:p>
    <w:p w14:paraId="24348006" w14:textId="77777777" w:rsidR="004028AB" w:rsidRDefault="004028AB" w:rsidP="00775E20">
      <w:pPr>
        <w:jc w:val="center"/>
        <w:rPr>
          <w:noProof/>
        </w:rPr>
      </w:pPr>
    </w:p>
    <w:p w14:paraId="27172A94" w14:textId="77777777" w:rsidR="004028AB" w:rsidRDefault="004028AB" w:rsidP="00775E20">
      <w:pPr>
        <w:jc w:val="center"/>
        <w:rPr>
          <w:noProof/>
        </w:rPr>
      </w:pPr>
    </w:p>
    <w:p w14:paraId="4A1C9C5C" w14:textId="77777777" w:rsidR="004028AB" w:rsidRDefault="004028AB" w:rsidP="00775E20">
      <w:pPr>
        <w:jc w:val="center"/>
        <w:rPr>
          <w:noProof/>
        </w:rPr>
      </w:pPr>
    </w:p>
    <w:p w14:paraId="19EBE38D" w14:textId="3EC94303" w:rsidR="000A3896" w:rsidRDefault="000A3896" w:rsidP="00775E20">
      <w:pPr>
        <w:jc w:val="center"/>
        <w:rPr>
          <w:noProof/>
        </w:rPr>
      </w:pPr>
      <w:r w:rsidRPr="0044518B">
        <w:rPr>
          <w:noProof/>
        </w:rPr>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FC273B">
      <w:footerReference w:type="even" r:id="rId39"/>
      <w:footerReference w:type="default" r:id="rId40"/>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10132" w14:textId="77777777" w:rsidR="004A62D6" w:rsidRDefault="004A62D6">
      <w:r>
        <w:separator/>
      </w:r>
    </w:p>
  </w:endnote>
  <w:endnote w:type="continuationSeparator" w:id="0">
    <w:p w14:paraId="01E5F749" w14:textId="77777777" w:rsidR="004A62D6" w:rsidRDefault="004A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D4C19" w14:textId="77777777" w:rsidR="004A62D6" w:rsidRDefault="004A62D6">
      <w:r>
        <w:separator/>
      </w:r>
    </w:p>
  </w:footnote>
  <w:footnote w:type="continuationSeparator" w:id="0">
    <w:p w14:paraId="224872E5" w14:textId="77777777" w:rsidR="004A62D6" w:rsidRDefault="004A6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5A0A"/>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2E02"/>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400"/>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28AB"/>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2D6"/>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07134"/>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5A28"/>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39D8"/>
    <w:rsid w:val="00B35910"/>
    <w:rsid w:val="00B35AF0"/>
    <w:rsid w:val="00B36753"/>
    <w:rsid w:val="00B418DC"/>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AE2"/>
    <w:rsid w:val="00FB0768"/>
    <w:rsid w:val="00FC0106"/>
    <w:rsid w:val="00FC2452"/>
    <w:rsid w:val="00FC273B"/>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499438">
      <w:bodyDiv w:val="1"/>
      <w:marLeft w:val="0"/>
      <w:marRight w:val="0"/>
      <w:marTop w:val="0"/>
      <w:marBottom w:val="0"/>
      <w:divBdr>
        <w:top w:val="none" w:sz="0" w:space="0" w:color="auto"/>
        <w:left w:val="none" w:sz="0" w:space="0" w:color="auto"/>
        <w:bottom w:val="none" w:sz="0" w:space="0" w:color="auto"/>
        <w:right w:val="none" w:sz="0" w:space="0" w:color="auto"/>
      </w:divBdr>
      <w:divsChild>
        <w:div w:id="2106487668">
          <w:marLeft w:val="240"/>
          <w:marRight w:val="0"/>
          <w:marTop w:val="240"/>
          <w:marBottom w:val="240"/>
          <w:divBdr>
            <w:top w:val="none" w:sz="0" w:space="0" w:color="auto"/>
            <w:left w:val="none" w:sz="0" w:space="0" w:color="auto"/>
            <w:bottom w:val="none" w:sz="0" w:space="0" w:color="auto"/>
            <w:right w:val="none" w:sz="0" w:space="0" w:color="auto"/>
          </w:divBdr>
        </w:div>
        <w:div w:id="1663971634">
          <w:marLeft w:val="240"/>
          <w:marRight w:val="0"/>
          <w:marTop w:val="240"/>
          <w:marBottom w:val="240"/>
          <w:divBdr>
            <w:top w:val="none" w:sz="0" w:space="0" w:color="auto"/>
            <w:left w:val="none" w:sz="0" w:space="0" w:color="auto"/>
            <w:bottom w:val="none" w:sz="0" w:space="0" w:color="auto"/>
            <w:right w:val="none" w:sz="0" w:space="0" w:color="auto"/>
          </w:divBdr>
        </w:div>
        <w:div w:id="1819954212">
          <w:marLeft w:val="240"/>
          <w:marRight w:val="0"/>
          <w:marTop w:val="240"/>
          <w:marBottom w:val="240"/>
          <w:divBdr>
            <w:top w:val="none" w:sz="0" w:space="0" w:color="auto"/>
            <w:left w:val="none" w:sz="0" w:space="0" w:color="auto"/>
            <w:bottom w:val="none" w:sz="0" w:space="0" w:color="auto"/>
            <w:right w:val="none" w:sz="0" w:space="0" w:color="auto"/>
          </w:divBdr>
        </w:div>
      </w:divsChild>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198158056">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8226013">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47487853">
      <w:bodyDiv w:val="1"/>
      <w:marLeft w:val="0"/>
      <w:marRight w:val="0"/>
      <w:marTop w:val="0"/>
      <w:marBottom w:val="0"/>
      <w:divBdr>
        <w:top w:val="none" w:sz="0" w:space="0" w:color="auto"/>
        <w:left w:val="none" w:sz="0" w:space="0" w:color="auto"/>
        <w:bottom w:val="none" w:sz="0" w:space="0" w:color="auto"/>
        <w:right w:val="none" w:sz="0" w:space="0" w:color="auto"/>
      </w:divBdr>
      <w:divsChild>
        <w:div w:id="1978682899">
          <w:marLeft w:val="0"/>
          <w:marRight w:val="0"/>
          <w:marTop w:val="240"/>
          <w:marBottom w:val="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38789810">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138185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572685">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trinitylutheran-saline.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762E1-A5A9-4310-91DF-BB49A751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27956</TotalTime>
  <Pages>1</Pages>
  <Words>1696</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66</cp:revision>
  <cp:lastPrinted>2023-09-29T14:29:00Z</cp:lastPrinted>
  <dcterms:created xsi:type="dcterms:W3CDTF">2017-09-28T17:32:00Z</dcterms:created>
  <dcterms:modified xsi:type="dcterms:W3CDTF">2023-09-29T14:44:00Z</dcterms:modified>
</cp:coreProperties>
</file>